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2"/>
        <w:gridCol w:w="456"/>
        <w:gridCol w:w="719"/>
        <w:gridCol w:w="3894"/>
        <w:gridCol w:w="154"/>
      </w:tblGrid>
      <w:tr w:rsidR="00F6511A" w:rsidRPr="001C77A3" w:rsidTr="002F17DC">
        <w:trPr>
          <w:gridAfter w:val="1"/>
          <w:wAfter w:w="154" w:type="dxa"/>
        </w:trPr>
        <w:tc>
          <w:tcPr>
            <w:tcW w:w="3972" w:type="dxa"/>
          </w:tcPr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>М</w:t>
            </w:r>
            <w:r w:rsidRPr="00F6511A">
              <w:rPr>
                <w:b/>
                <w:sz w:val="26"/>
                <w:szCs w:val="26"/>
                <w:lang w:val="en-US"/>
              </w:rPr>
              <w:t>I</w:t>
            </w:r>
            <w:r w:rsidRPr="00F6511A">
              <w:rPr>
                <w:b/>
                <w:sz w:val="26"/>
                <w:szCs w:val="26"/>
              </w:rPr>
              <w:t>Н</w:t>
            </w:r>
            <w:r w:rsidRPr="00F6511A">
              <w:rPr>
                <w:b/>
                <w:sz w:val="26"/>
                <w:szCs w:val="26"/>
                <w:lang w:val="en-US"/>
              </w:rPr>
              <w:t>I</w:t>
            </w:r>
            <w:r w:rsidRPr="00F6511A">
              <w:rPr>
                <w:b/>
                <w:sz w:val="26"/>
                <w:szCs w:val="26"/>
              </w:rPr>
              <w:t>СТЭРСТВА</w:t>
            </w:r>
          </w:p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 xml:space="preserve">ПА ПАДАТКАХ </w:t>
            </w:r>
            <w:r w:rsidRPr="00F6511A">
              <w:rPr>
                <w:b/>
                <w:sz w:val="26"/>
                <w:szCs w:val="26"/>
                <w:lang w:val="en-US"/>
              </w:rPr>
              <w:t>I</w:t>
            </w:r>
            <w:r w:rsidRPr="00F6511A">
              <w:rPr>
                <w:b/>
                <w:sz w:val="26"/>
                <w:szCs w:val="26"/>
              </w:rPr>
              <w:t xml:space="preserve"> ЗБОРАХ</w:t>
            </w:r>
          </w:p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>РЭСПУБЛ</w:t>
            </w:r>
            <w:r w:rsidRPr="00F6511A">
              <w:rPr>
                <w:b/>
                <w:sz w:val="26"/>
                <w:szCs w:val="26"/>
                <w:lang w:val="en-US"/>
              </w:rPr>
              <w:t>I</w:t>
            </w:r>
            <w:r w:rsidRPr="00F6511A">
              <w:rPr>
                <w:b/>
                <w:sz w:val="26"/>
                <w:szCs w:val="26"/>
              </w:rPr>
              <w:t>К</w:t>
            </w:r>
            <w:r w:rsidRPr="00F6511A">
              <w:rPr>
                <w:b/>
                <w:sz w:val="26"/>
                <w:szCs w:val="26"/>
                <w:lang w:val="en-US"/>
              </w:rPr>
              <w:t>I</w:t>
            </w:r>
            <w:r w:rsidRPr="00F6511A">
              <w:rPr>
                <w:b/>
                <w:sz w:val="26"/>
                <w:szCs w:val="26"/>
              </w:rPr>
              <w:t xml:space="preserve"> БЕЛАРУСЬ</w:t>
            </w:r>
          </w:p>
          <w:p w:rsidR="00172033" w:rsidRPr="00F6511A" w:rsidRDefault="00172033" w:rsidP="0048675F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2033" w:rsidRPr="00F6511A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F6511A">
              <w:rPr>
                <w:sz w:val="18"/>
                <w:szCs w:val="18"/>
              </w:rPr>
              <w:t>вул</w:t>
            </w:r>
            <w:proofErr w:type="spellEnd"/>
            <w:r w:rsidRPr="00F6511A">
              <w:rPr>
                <w:sz w:val="18"/>
                <w:szCs w:val="18"/>
              </w:rPr>
              <w:t xml:space="preserve">. </w:t>
            </w:r>
            <w:proofErr w:type="spellStart"/>
            <w:r w:rsidRPr="00F6511A">
              <w:rPr>
                <w:sz w:val="18"/>
                <w:szCs w:val="18"/>
              </w:rPr>
              <w:t>Савецкая</w:t>
            </w:r>
            <w:proofErr w:type="spellEnd"/>
            <w:r w:rsidRPr="00F6511A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F6511A">
                <w:rPr>
                  <w:sz w:val="18"/>
                  <w:szCs w:val="18"/>
                </w:rPr>
                <w:t>220010, г</w:t>
              </w:r>
            </w:smartTag>
            <w:r w:rsidRPr="00F6511A">
              <w:rPr>
                <w:sz w:val="18"/>
                <w:szCs w:val="18"/>
              </w:rPr>
              <w:t>. М</w:t>
            </w:r>
            <w:proofErr w:type="spellStart"/>
            <w:r w:rsidRPr="00F6511A">
              <w:rPr>
                <w:sz w:val="18"/>
                <w:szCs w:val="18"/>
                <w:lang w:val="en-US"/>
              </w:rPr>
              <w:t>i</w:t>
            </w:r>
            <w:r w:rsidRPr="00F6511A">
              <w:rPr>
                <w:sz w:val="18"/>
                <w:szCs w:val="18"/>
              </w:rPr>
              <w:t>нск</w:t>
            </w:r>
            <w:proofErr w:type="spellEnd"/>
          </w:p>
          <w:p w:rsidR="00172033" w:rsidRPr="00F6511A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F6511A">
              <w:rPr>
                <w:sz w:val="18"/>
                <w:szCs w:val="18"/>
              </w:rPr>
              <w:t>тэл</w:t>
            </w:r>
            <w:proofErr w:type="spellEnd"/>
            <w:r w:rsidRPr="00F6511A">
              <w:rPr>
                <w:sz w:val="18"/>
                <w:szCs w:val="18"/>
              </w:rPr>
              <w:t>. 8 (017) 229 79 71, 229 79 72, факс 222 66 87</w:t>
            </w:r>
          </w:p>
          <w:p w:rsidR="00172033" w:rsidRPr="00F6511A" w:rsidRDefault="00172033" w:rsidP="00A2350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F6511A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="000D00C5" w:rsidRPr="00F6511A">
                <w:rPr>
                  <w:rStyle w:val="a6"/>
                  <w:color w:val="auto"/>
                  <w:sz w:val="18"/>
                  <w:szCs w:val="18"/>
                  <w:lang w:val="en-US"/>
                </w:rPr>
                <w:t>mns@nalog.gov.by</w:t>
              </w:r>
            </w:hyperlink>
          </w:p>
          <w:p w:rsidR="000D00C5" w:rsidRPr="00F6511A" w:rsidRDefault="000D00C5" w:rsidP="00A2350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gridSpan w:val="2"/>
          </w:tcPr>
          <w:p w:rsidR="00172033" w:rsidRPr="00F6511A" w:rsidRDefault="00172033" w:rsidP="0048675F">
            <w:pPr>
              <w:widowControl w:val="0"/>
              <w:ind w:left="-108"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94" w:type="dxa"/>
          </w:tcPr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>МИНИСТЕРСТВО</w:t>
            </w:r>
          </w:p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>ПО НАЛОГАМ И СБОРАМ</w:t>
            </w:r>
          </w:p>
          <w:p w:rsidR="00172033" w:rsidRPr="00F6511A" w:rsidRDefault="00172033" w:rsidP="0048675F">
            <w:pPr>
              <w:widowControl w:val="0"/>
              <w:spacing w:line="280" w:lineRule="exact"/>
              <w:jc w:val="center"/>
              <w:rPr>
                <w:sz w:val="26"/>
                <w:szCs w:val="26"/>
              </w:rPr>
            </w:pPr>
            <w:r w:rsidRPr="00F6511A">
              <w:rPr>
                <w:b/>
                <w:sz w:val="26"/>
                <w:szCs w:val="26"/>
              </w:rPr>
              <w:t>РЕСПУБЛИКИ БЕЛАРУСЬ</w:t>
            </w:r>
          </w:p>
          <w:p w:rsidR="00172033" w:rsidRPr="00F6511A" w:rsidRDefault="00172033" w:rsidP="0048675F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2033" w:rsidRPr="00F6511A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F6511A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F6511A">
                <w:rPr>
                  <w:sz w:val="18"/>
                  <w:szCs w:val="18"/>
                </w:rPr>
                <w:t>220010, г</w:t>
              </w:r>
            </w:smartTag>
            <w:r w:rsidRPr="00F6511A">
              <w:rPr>
                <w:sz w:val="18"/>
                <w:szCs w:val="18"/>
              </w:rPr>
              <w:t>. Минск</w:t>
            </w:r>
          </w:p>
          <w:p w:rsidR="00172033" w:rsidRPr="00F6511A" w:rsidRDefault="00172033" w:rsidP="0048675F">
            <w:pPr>
              <w:widowControl w:val="0"/>
              <w:jc w:val="center"/>
              <w:rPr>
                <w:sz w:val="18"/>
                <w:szCs w:val="18"/>
              </w:rPr>
            </w:pPr>
            <w:r w:rsidRPr="00F6511A">
              <w:rPr>
                <w:sz w:val="18"/>
                <w:szCs w:val="18"/>
              </w:rPr>
              <w:t>тел. 8 (017) 229 79 71, 229 79 72, факс 222 66 87</w:t>
            </w:r>
          </w:p>
          <w:p w:rsidR="00172033" w:rsidRPr="00F6511A" w:rsidRDefault="00172033" w:rsidP="00A2350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F6511A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="000D00C5" w:rsidRPr="00F6511A">
                <w:rPr>
                  <w:rStyle w:val="a6"/>
                  <w:color w:val="auto"/>
                  <w:sz w:val="18"/>
                  <w:szCs w:val="18"/>
                  <w:lang w:val="en-US"/>
                </w:rPr>
                <w:t>mns@nalog.gov.by</w:t>
              </w:r>
            </w:hyperlink>
          </w:p>
          <w:p w:rsidR="000D00C5" w:rsidRPr="00F6511A" w:rsidRDefault="000D00C5" w:rsidP="00A2350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511A" w:rsidRPr="00F6511A" w:rsidTr="002F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3DC" w:rsidRPr="00F6511A" w:rsidRDefault="002F17DC" w:rsidP="002F17DC">
            <w:pPr>
              <w:tabs>
                <w:tab w:val="left" w:pos="4500"/>
              </w:tabs>
              <w:jc w:val="both"/>
              <w:rPr>
                <w:sz w:val="24"/>
                <w:u w:val="single"/>
              </w:rPr>
            </w:pPr>
            <w:r w:rsidRPr="00F6511A">
              <w:rPr>
                <w:sz w:val="24"/>
                <w:u w:val="single"/>
                <w:lang w:val="en-US"/>
              </w:rPr>
              <w:t xml:space="preserve">  </w:t>
            </w:r>
            <w:r w:rsidR="00F6511A">
              <w:rPr>
                <w:sz w:val="24"/>
                <w:u w:val="single"/>
              </w:rPr>
              <w:t>09</w:t>
            </w:r>
            <w:r w:rsidRPr="00F6511A">
              <w:rPr>
                <w:sz w:val="24"/>
                <w:u w:val="single"/>
              </w:rPr>
              <w:t>.</w:t>
            </w:r>
            <w:r w:rsidR="00E003DC" w:rsidRPr="00F6511A">
              <w:rPr>
                <w:sz w:val="24"/>
                <w:u w:val="single"/>
              </w:rPr>
              <w:t>08</w:t>
            </w:r>
            <w:r w:rsidRPr="00F6511A">
              <w:rPr>
                <w:sz w:val="24"/>
                <w:u w:val="single"/>
              </w:rPr>
              <w:t>.202</w:t>
            </w:r>
            <w:r w:rsidR="005254C1" w:rsidRPr="00F6511A">
              <w:rPr>
                <w:sz w:val="24"/>
                <w:u w:val="single"/>
              </w:rPr>
              <w:t>4</w:t>
            </w:r>
            <w:r w:rsidRPr="00F6511A">
              <w:rPr>
                <w:sz w:val="24"/>
              </w:rPr>
              <w:t xml:space="preserve">   № </w:t>
            </w:r>
            <w:r w:rsidRPr="00F6511A">
              <w:rPr>
                <w:sz w:val="24"/>
                <w:u w:val="single"/>
              </w:rPr>
              <w:t>2-1-12/</w:t>
            </w:r>
            <w:r w:rsidR="009F3564" w:rsidRPr="00F6511A">
              <w:rPr>
                <w:sz w:val="24"/>
                <w:u w:val="single"/>
              </w:rPr>
              <w:t>Ба-00</w:t>
            </w:r>
            <w:r w:rsidR="001C77A3">
              <w:rPr>
                <w:sz w:val="24"/>
                <w:u w:val="single"/>
              </w:rPr>
              <w:t>816</w:t>
            </w:r>
          </w:p>
          <w:p w:rsidR="002F17DC" w:rsidRPr="00F6511A" w:rsidRDefault="001C77A3" w:rsidP="001C77A3">
            <w:pPr>
              <w:tabs>
                <w:tab w:val="left" w:pos="4500"/>
              </w:tabs>
              <w:jc w:val="both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AD" w:rsidRPr="00F6511A" w:rsidRDefault="00E14FAD" w:rsidP="005254C1">
            <w:pPr>
              <w:spacing w:line="280" w:lineRule="exact"/>
              <w:ind w:left="119"/>
              <w:rPr>
                <w:szCs w:val="30"/>
              </w:rPr>
            </w:pPr>
          </w:p>
          <w:p w:rsidR="002A3145" w:rsidRPr="00F6511A" w:rsidRDefault="002A3145" w:rsidP="005254C1">
            <w:pPr>
              <w:spacing w:line="280" w:lineRule="exact"/>
              <w:ind w:left="119"/>
              <w:rPr>
                <w:szCs w:val="30"/>
              </w:rPr>
            </w:pPr>
          </w:p>
          <w:p w:rsidR="002F17DC" w:rsidRPr="00F6511A" w:rsidRDefault="009F3564" w:rsidP="005254C1">
            <w:pPr>
              <w:spacing w:line="280" w:lineRule="exact"/>
              <w:ind w:left="119"/>
              <w:rPr>
                <w:sz w:val="29"/>
                <w:szCs w:val="29"/>
              </w:rPr>
            </w:pPr>
            <w:r w:rsidRPr="00F6511A">
              <w:rPr>
                <w:sz w:val="29"/>
                <w:szCs w:val="29"/>
              </w:rPr>
              <w:t>Ассоциация меж</w:t>
            </w:r>
            <w:r w:rsidR="00D37B1F" w:rsidRPr="00F6511A">
              <w:rPr>
                <w:sz w:val="29"/>
                <w:szCs w:val="29"/>
              </w:rPr>
              <w:t>д</w:t>
            </w:r>
            <w:r w:rsidRPr="00F6511A">
              <w:rPr>
                <w:sz w:val="29"/>
                <w:szCs w:val="29"/>
              </w:rPr>
              <w:t>ународных перевозчиков «БАМАП»</w:t>
            </w:r>
          </w:p>
          <w:p w:rsidR="002F17DC" w:rsidRPr="00F6511A" w:rsidRDefault="002F17DC" w:rsidP="005254C1">
            <w:pPr>
              <w:spacing w:line="280" w:lineRule="exact"/>
              <w:ind w:left="119"/>
              <w:rPr>
                <w:sz w:val="29"/>
                <w:szCs w:val="29"/>
              </w:rPr>
            </w:pPr>
          </w:p>
          <w:p w:rsidR="000569E5" w:rsidRPr="00F6511A" w:rsidRDefault="000569E5" w:rsidP="009F3564">
            <w:pPr>
              <w:tabs>
                <w:tab w:val="left" w:pos="4500"/>
              </w:tabs>
              <w:spacing w:line="280" w:lineRule="exact"/>
              <w:ind w:left="119"/>
              <w:jc w:val="both"/>
              <w:rPr>
                <w:sz w:val="29"/>
                <w:szCs w:val="29"/>
              </w:rPr>
            </w:pPr>
            <w:r w:rsidRPr="00F6511A">
              <w:rPr>
                <w:sz w:val="29"/>
                <w:szCs w:val="29"/>
              </w:rPr>
              <w:t>Инспекции МНС</w:t>
            </w:r>
          </w:p>
          <w:p w:rsidR="000569E5" w:rsidRPr="00F6511A" w:rsidRDefault="000569E5" w:rsidP="009F3564">
            <w:pPr>
              <w:tabs>
                <w:tab w:val="left" w:pos="4500"/>
              </w:tabs>
              <w:spacing w:line="280" w:lineRule="exact"/>
              <w:ind w:left="119"/>
              <w:jc w:val="both"/>
              <w:rPr>
                <w:sz w:val="18"/>
                <w:szCs w:val="18"/>
              </w:rPr>
            </w:pPr>
            <w:r w:rsidRPr="00F6511A">
              <w:rPr>
                <w:sz w:val="29"/>
                <w:szCs w:val="29"/>
              </w:rPr>
              <w:t>по областям и г. Минску</w:t>
            </w:r>
          </w:p>
        </w:tc>
      </w:tr>
    </w:tbl>
    <w:p w:rsidR="00CC1523" w:rsidRPr="00D933F7" w:rsidRDefault="00CC1523" w:rsidP="002F17DC">
      <w:pPr>
        <w:tabs>
          <w:tab w:val="left" w:pos="4500"/>
        </w:tabs>
        <w:spacing w:line="360" w:lineRule="auto"/>
        <w:jc w:val="both"/>
        <w:rPr>
          <w:rFonts w:eastAsia="Arial Unicode MS" w:cs="Times New Roman"/>
          <w:sz w:val="29"/>
          <w:szCs w:val="29"/>
          <w:shd w:val="clear" w:color="auto" w:fill="FFFFFF"/>
        </w:rPr>
      </w:pPr>
    </w:p>
    <w:p w:rsidR="004926AA" w:rsidRPr="00D933F7" w:rsidRDefault="00E003DC" w:rsidP="00972C69">
      <w:pPr>
        <w:widowControl w:val="0"/>
        <w:tabs>
          <w:tab w:val="left" w:pos="0"/>
        </w:tabs>
        <w:spacing w:line="280" w:lineRule="exact"/>
        <w:ind w:right="4990"/>
        <w:jc w:val="both"/>
        <w:rPr>
          <w:sz w:val="29"/>
          <w:szCs w:val="29"/>
        </w:rPr>
      </w:pPr>
      <w:r w:rsidRPr="00D933F7">
        <w:rPr>
          <w:sz w:val="29"/>
          <w:szCs w:val="29"/>
        </w:rPr>
        <w:t xml:space="preserve">О </w:t>
      </w:r>
      <w:r w:rsidR="004926AA" w:rsidRPr="00D933F7">
        <w:rPr>
          <w:sz w:val="29"/>
          <w:szCs w:val="29"/>
        </w:rPr>
        <w:t>налогообложении НДС</w:t>
      </w:r>
    </w:p>
    <w:p w:rsidR="001E5552" w:rsidRPr="00D933F7" w:rsidRDefault="004926AA" w:rsidP="00972C69">
      <w:pPr>
        <w:widowControl w:val="0"/>
        <w:tabs>
          <w:tab w:val="left" w:pos="0"/>
        </w:tabs>
        <w:spacing w:line="280" w:lineRule="exact"/>
        <w:ind w:right="4990"/>
        <w:jc w:val="both"/>
        <w:rPr>
          <w:sz w:val="29"/>
          <w:szCs w:val="29"/>
        </w:rPr>
      </w:pPr>
      <w:r w:rsidRPr="00D933F7">
        <w:rPr>
          <w:sz w:val="29"/>
          <w:szCs w:val="29"/>
        </w:rPr>
        <w:t>перевозок транзитных грузов</w:t>
      </w:r>
    </w:p>
    <w:p w:rsidR="001E5552" w:rsidRDefault="001E5552" w:rsidP="00972C69">
      <w:pPr>
        <w:spacing w:line="360" w:lineRule="auto"/>
        <w:ind w:firstLine="709"/>
        <w:jc w:val="both"/>
        <w:rPr>
          <w:rFonts w:cs="Times New Roman"/>
          <w:sz w:val="29"/>
          <w:szCs w:val="29"/>
        </w:rPr>
      </w:pPr>
    </w:p>
    <w:p w:rsidR="001C77A3" w:rsidRDefault="001C77A3" w:rsidP="001C77A3">
      <w:pPr>
        <w:spacing w:line="280" w:lineRule="exact"/>
        <w:jc w:val="both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t>(Извлечение)</w:t>
      </w:r>
    </w:p>
    <w:p w:rsidR="001C77A3" w:rsidRPr="00D933F7" w:rsidRDefault="001C77A3" w:rsidP="001C77A3">
      <w:pPr>
        <w:spacing w:line="360" w:lineRule="auto"/>
        <w:jc w:val="both"/>
        <w:rPr>
          <w:rFonts w:cs="Times New Roman"/>
          <w:sz w:val="29"/>
          <w:szCs w:val="29"/>
        </w:rPr>
      </w:pPr>
    </w:p>
    <w:p w:rsidR="008648B6" w:rsidRPr="00D933F7" w:rsidRDefault="008648B6" w:rsidP="008648B6">
      <w:pPr>
        <w:autoSpaceDE w:val="0"/>
        <w:autoSpaceDN w:val="0"/>
        <w:adjustRightInd w:val="0"/>
        <w:ind w:firstLine="709"/>
        <w:jc w:val="both"/>
        <w:rPr>
          <w:rStyle w:val="word-wrapper"/>
          <w:sz w:val="29"/>
          <w:szCs w:val="29"/>
          <w:shd w:val="clear" w:color="auto" w:fill="FFFFFF"/>
        </w:rPr>
      </w:pPr>
      <w:r w:rsidRPr="00D933F7">
        <w:rPr>
          <w:rStyle w:val="word-wrapper"/>
          <w:sz w:val="29"/>
          <w:szCs w:val="29"/>
          <w:shd w:val="clear" w:color="auto" w:fill="FFFFFF"/>
        </w:rPr>
        <w:t>В соответствии с подпунктом 1.5 пункта 1 статьи 122 Налогового кодекса Республики Беларусь (далее – НК) ставка НДС в размере ноль (0) процентов устанавливается при реализации экспортируемых транспортных услуг, включая транзитные перевозки.</w:t>
      </w:r>
    </w:p>
    <w:p w:rsidR="008648B6" w:rsidRPr="00D933F7" w:rsidRDefault="008648B6" w:rsidP="008648B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9"/>
          <w:szCs w:val="29"/>
          <w:lang w:eastAsia="en-US"/>
        </w:rPr>
      </w:pPr>
      <w:r w:rsidRPr="00D933F7">
        <w:rPr>
          <w:rFonts w:eastAsia="Times New Roman" w:cs="Times New Roman"/>
          <w:sz w:val="29"/>
          <w:szCs w:val="29"/>
        </w:rPr>
        <w:t xml:space="preserve">В соответствии с абзацем третьим части первой пункта 2 статьи 126 НК к экспортируемым транспортным услугам, облагаемым НДС по ставке в размере ноль (0) процентов, относятся </w:t>
      </w:r>
      <w:r w:rsidRPr="00D933F7">
        <w:rPr>
          <w:rStyle w:val="word-wrapper"/>
          <w:sz w:val="29"/>
          <w:szCs w:val="29"/>
          <w:shd w:val="clear" w:color="auto" w:fill="FFFFFF"/>
        </w:rPr>
        <w:t xml:space="preserve">услуги по международной перевозке грузов, пассажиров и багажа автомобильным, воздушным, железнодорожным, морским, внутренним водным и другими видами транспорта (комбинацией этих видов транспорта), </w:t>
      </w:r>
      <w:proofErr w:type="spellStart"/>
      <w:r w:rsidRPr="00D933F7">
        <w:rPr>
          <w:rStyle w:val="word-wrapper"/>
          <w:sz w:val="29"/>
          <w:szCs w:val="29"/>
          <w:shd w:val="clear" w:color="auto" w:fill="FFFFFF"/>
        </w:rPr>
        <w:t>грузобагажа</w:t>
      </w:r>
      <w:proofErr w:type="spellEnd"/>
      <w:r w:rsidRPr="00D933F7">
        <w:rPr>
          <w:rStyle w:val="word-wrapper"/>
          <w:sz w:val="29"/>
          <w:szCs w:val="29"/>
          <w:shd w:val="clear" w:color="auto" w:fill="FFFFFF"/>
        </w:rPr>
        <w:t xml:space="preserve"> железнодорожным транспортом за пределы либо за пределами Республики Беларусь, из-за ее пределов, а также транзитом через территорию Республики Беларусь, включая частичное оказание этих услуг на ее территории</w:t>
      </w:r>
      <w:r w:rsidRPr="00D933F7">
        <w:rPr>
          <w:rFonts w:eastAsia="Times New Roman" w:cs="Times New Roman"/>
          <w:sz w:val="29"/>
          <w:szCs w:val="29"/>
          <w:lang w:eastAsia="en-US"/>
        </w:rPr>
        <w:t xml:space="preserve">. </w:t>
      </w:r>
    </w:p>
    <w:p w:rsidR="00682E4A" w:rsidRPr="00D933F7" w:rsidRDefault="00682E4A" w:rsidP="005B7BDB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 xml:space="preserve">В соответствии с </w:t>
      </w:r>
      <w:r w:rsidR="008648B6" w:rsidRPr="00D933F7">
        <w:rPr>
          <w:sz w:val="29"/>
          <w:szCs w:val="29"/>
          <w:lang w:eastAsia="ru-RU" w:bidi="ru-RU"/>
        </w:rPr>
        <w:t>Законом Республики Беларусь от 14.08.2007</w:t>
      </w:r>
      <w:r w:rsidR="004926AA" w:rsidRPr="00D933F7">
        <w:rPr>
          <w:sz w:val="29"/>
          <w:szCs w:val="29"/>
          <w:lang w:eastAsia="ru-RU" w:bidi="ru-RU"/>
        </w:rPr>
        <w:br/>
      </w:r>
      <w:r w:rsidR="008648B6" w:rsidRPr="00D933F7">
        <w:rPr>
          <w:sz w:val="29"/>
          <w:szCs w:val="29"/>
          <w:lang w:eastAsia="ru-RU" w:bidi="ru-RU"/>
        </w:rPr>
        <w:t>№ 278-З «Об автомобильном транспорте и автомобильных перевозках» (далее - Закон)</w:t>
      </w:r>
      <w:r w:rsidRPr="00D933F7">
        <w:rPr>
          <w:sz w:val="29"/>
          <w:szCs w:val="29"/>
          <w:lang w:eastAsia="ru-RU" w:bidi="ru-RU"/>
        </w:rPr>
        <w:t>:</w:t>
      </w:r>
    </w:p>
    <w:p w:rsidR="00682E4A" w:rsidRPr="00D933F7" w:rsidRDefault="00682E4A" w:rsidP="005B7BDB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>внутриреспубликанские автомобильные перевозки - автомобильные перевозки, выполняемые по территории Республики Беларусь, за исключением междун</w:t>
      </w:r>
      <w:r w:rsidR="004926AA" w:rsidRPr="00D933F7">
        <w:rPr>
          <w:sz w:val="29"/>
          <w:szCs w:val="29"/>
          <w:lang w:eastAsia="ru-RU" w:bidi="ru-RU"/>
        </w:rPr>
        <w:t>ародных автомобильных перевозок;</w:t>
      </w:r>
    </w:p>
    <w:p w:rsidR="00682E4A" w:rsidRPr="00D933F7" w:rsidRDefault="00682E4A" w:rsidP="005B7BDB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>международные автомобильные перевозки - автомобильные перевозки, выполняемые за пределы (за пределами) территории Республики Беларусь, из-за ее пределов, а также транзитные автомобильные перевозки, выполняемые через территорию Республики Беларусь между двумя пунктами пересечения Государственной границы Республики Беларусь в местах, установленных законодательством.</w:t>
      </w:r>
    </w:p>
    <w:p w:rsidR="00000DA0" w:rsidRPr="00D933F7" w:rsidRDefault="008648B6" w:rsidP="005B7BDB">
      <w:pPr>
        <w:pStyle w:val="1"/>
        <w:shd w:val="clear" w:color="auto" w:fill="auto"/>
        <w:ind w:firstLine="709"/>
        <w:jc w:val="both"/>
        <w:rPr>
          <w:sz w:val="29"/>
          <w:szCs w:val="29"/>
          <w:lang w:eastAsia="ru-RU" w:bidi="ru-RU"/>
        </w:rPr>
      </w:pPr>
      <w:r w:rsidRPr="00D933F7">
        <w:rPr>
          <w:sz w:val="29"/>
          <w:szCs w:val="29"/>
          <w:lang w:eastAsia="ru-RU" w:bidi="ru-RU"/>
        </w:rPr>
        <w:lastRenderedPageBreak/>
        <w:t>П</w:t>
      </w:r>
      <w:r w:rsidR="00A5135D" w:rsidRPr="00D933F7">
        <w:rPr>
          <w:sz w:val="29"/>
          <w:szCs w:val="29"/>
          <w:lang w:eastAsia="ru-RU" w:bidi="ru-RU"/>
        </w:rPr>
        <w:t>остановление</w:t>
      </w:r>
      <w:r w:rsidRPr="00D933F7">
        <w:rPr>
          <w:sz w:val="29"/>
          <w:szCs w:val="29"/>
          <w:lang w:eastAsia="ru-RU" w:bidi="ru-RU"/>
        </w:rPr>
        <w:t>м</w:t>
      </w:r>
      <w:r w:rsidR="00A5135D" w:rsidRPr="00D933F7">
        <w:rPr>
          <w:sz w:val="29"/>
          <w:szCs w:val="29"/>
          <w:lang w:eastAsia="ru-RU" w:bidi="ru-RU"/>
        </w:rPr>
        <w:t xml:space="preserve"> Совета Министров Республики Беларусь от 22.04.2022 № 247 (далее </w:t>
      </w:r>
      <w:r w:rsidR="00457335" w:rsidRPr="00D933F7">
        <w:rPr>
          <w:sz w:val="29"/>
          <w:szCs w:val="29"/>
          <w:lang w:eastAsia="ru-RU" w:bidi="ru-RU"/>
        </w:rPr>
        <w:t>–</w:t>
      </w:r>
      <w:r w:rsidR="004926AA" w:rsidRPr="00D933F7">
        <w:rPr>
          <w:sz w:val="29"/>
          <w:szCs w:val="29"/>
          <w:lang w:eastAsia="ru-RU" w:bidi="ru-RU"/>
        </w:rPr>
        <w:t xml:space="preserve"> </w:t>
      </w:r>
      <w:r w:rsidR="00457335" w:rsidRPr="00D933F7">
        <w:rPr>
          <w:sz w:val="29"/>
          <w:szCs w:val="29"/>
          <w:lang w:eastAsia="ru-RU" w:bidi="ru-RU"/>
        </w:rPr>
        <w:t>постановление</w:t>
      </w:r>
      <w:r w:rsidRPr="00D933F7">
        <w:rPr>
          <w:sz w:val="29"/>
          <w:szCs w:val="29"/>
          <w:lang w:eastAsia="ru-RU" w:bidi="ru-RU"/>
        </w:rPr>
        <w:t xml:space="preserve"> № 247) </w:t>
      </w:r>
      <w:r w:rsidR="00A5135D" w:rsidRPr="00D933F7">
        <w:rPr>
          <w:sz w:val="29"/>
          <w:szCs w:val="29"/>
          <w:lang w:eastAsia="ru-RU" w:bidi="ru-RU"/>
        </w:rPr>
        <w:t xml:space="preserve">введен запрет на перемещение по территории Республики Беларусь грузовых автомобилей и тягачей, зарегистрированных в государствах - членах Европейского союза, прицепов (полуприцепов), зарегистрированных в Республике Польша, легковых автомобилей, зарегистрированных в Республике Польша и осуществляющих международную перевозку в соответствии с индивидуальными накладными или международными товарно-транспортными накладными </w:t>
      </w:r>
      <w:r w:rsidR="00A5135D" w:rsidRPr="00D933F7">
        <w:rPr>
          <w:sz w:val="29"/>
          <w:szCs w:val="29"/>
          <w:lang w:bidi="en-US"/>
        </w:rPr>
        <w:t>«</w:t>
      </w:r>
      <w:r w:rsidR="00A5135D" w:rsidRPr="00D933F7">
        <w:rPr>
          <w:sz w:val="29"/>
          <w:szCs w:val="29"/>
          <w:lang w:val="en-US" w:bidi="en-US"/>
        </w:rPr>
        <w:t>CMR</w:t>
      </w:r>
      <w:r w:rsidR="00A5135D" w:rsidRPr="00D933F7">
        <w:rPr>
          <w:sz w:val="29"/>
          <w:szCs w:val="29"/>
          <w:lang w:bidi="en-US"/>
        </w:rPr>
        <w:t>»</w:t>
      </w:r>
      <w:r w:rsidRPr="00D933F7">
        <w:rPr>
          <w:sz w:val="29"/>
          <w:szCs w:val="29"/>
          <w:lang w:bidi="en-US"/>
        </w:rPr>
        <w:t xml:space="preserve"> (далее – Запрет)</w:t>
      </w:r>
      <w:r w:rsidR="00A5135D" w:rsidRPr="00D933F7">
        <w:rPr>
          <w:sz w:val="29"/>
          <w:szCs w:val="29"/>
          <w:lang w:eastAsia="ru-RU" w:bidi="ru-RU"/>
        </w:rPr>
        <w:t>.</w:t>
      </w:r>
    </w:p>
    <w:p w:rsidR="008648B6" w:rsidRPr="00D933F7" w:rsidRDefault="008648B6" w:rsidP="005B7BDB">
      <w:pPr>
        <w:pStyle w:val="1"/>
        <w:shd w:val="clear" w:color="auto" w:fill="auto"/>
        <w:ind w:firstLine="709"/>
        <w:jc w:val="both"/>
        <w:rPr>
          <w:sz w:val="29"/>
          <w:szCs w:val="29"/>
          <w:lang w:eastAsia="ru-RU" w:bidi="ru-RU"/>
        </w:rPr>
      </w:pPr>
      <w:r w:rsidRPr="00D933F7">
        <w:rPr>
          <w:sz w:val="29"/>
          <w:szCs w:val="29"/>
          <w:lang w:eastAsia="ru-RU" w:bidi="ru-RU"/>
        </w:rPr>
        <w:t>Согласно имеющимся в информационных системах таможенных органов сведениям и представленных к обращению документов в</w:t>
      </w:r>
      <w:r w:rsidR="00A5135D" w:rsidRPr="00D933F7">
        <w:rPr>
          <w:sz w:val="29"/>
          <w:szCs w:val="29"/>
          <w:lang w:eastAsia="ru-RU" w:bidi="ru-RU"/>
        </w:rPr>
        <w:t xml:space="preserve"> обозначенной в обраще</w:t>
      </w:r>
      <w:r w:rsidRPr="00D933F7">
        <w:rPr>
          <w:sz w:val="29"/>
          <w:szCs w:val="29"/>
          <w:lang w:eastAsia="ru-RU" w:bidi="ru-RU"/>
        </w:rPr>
        <w:t>нии Ассоциации «БАМАП» ситуации:</w:t>
      </w:r>
    </w:p>
    <w:p w:rsidR="008648B6" w:rsidRPr="00D933F7" w:rsidRDefault="00587986" w:rsidP="005B7BDB">
      <w:pPr>
        <w:pStyle w:val="1"/>
        <w:shd w:val="clear" w:color="auto" w:fill="auto"/>
        <w:ind w:firstLine="709"/>
        <w:jc w:val="both"/>
        <w:rPr>
          <w:sz w:val="29"/>
          <w:szCs w:val="29"/>
          <w:lang w:eastAsia="ru-RU" w:bidi="ru-RU"/>
        </w:rPr>
      </w:pPr>
      <w:r w:rsidRPr="00D933F7">
        <w:rPr>
          <w:sz w:val="29"/>
          <w:szCs w:val="29"/>
          <w:lang w:eastAsia="ru-RU" w:bidi="ru-RU"/>
        </w:rPr>
        <w:t>товар, перемещаемый перевозчиком</w:t>
      </w:r>
      <w:r w:rsidRPr="00D933F7">
        <w:rPr>
          <w:sz w:val="29"/>
          <w:szCs w:val="29"/>
          <w:lang w:bidi="en-US"/>
        </w:rPr>
        <w:t xml:space="preserve">, </w:t>
      </w:r>
      <w:r w:rsidRPr="00D933F7">
        <w:rPr>
          <w:sz w:val="29"/>
          <w:szCs w:val="29"/>
          <w:lang w:eastAsia="ru-RU" w:bidi="ru-RU"/>
        </w:rPr>
        <w:t xml:space="preserve">зарегистрированным в Республике Польша, при прибытии на территорию Евразийского экономического союза в Республике Беларусь через республиканский пункт таможенного оформления </w:t>
      </w:r>
      <w:proofErr w:type="spellStart"/>
      <w:r w:rsidRPr="00D933F7">
        <w:rPr>
          <w:sz w:val="29"/>
          <w:szCs w:val="29"/>
          <w:lang w:eastAsia="ru-RU" w:bidi="ru-RU"/>
        </w:rPr>
        <w:t>Козловичи</w:t>
      </w:r>
      <w:proofErr w:type="spellEnd"/>
      <w:r w:rsidRPr="00D933F7">
        <w:rPr>
          <w:sz w:val="29"/>
          <w:szCs w:val="29"/>
          <w:lang w:eastAsia="ru-RU" w:bidi="ru-RU"/>
        </w:rPr>
        <w:t xml:space="preserve"> Брестской таможни помещен под таможенную процедуру таможенного транзита по транзитной декларации № 1. При этом в связи с Запретом в целях совершения грузовых операций в зоне таможенного контроля местом доставки товаров определен ведомственный пункт таможенного оформления Брест-</w:t>
      </w:r>
      <w:proofErr w:type="spellStart"/>
      <w:r w:rsidRPr="00D933F7">
        <w:rPr>
          <w:sz w:val="29"/>
          <w:szCs w:val="29"/>
          <w:lang w:eastAsia="ru-RU" w:bidi="ru-RU"/>
        </w:rPr>
        <w:t>Белтаможсервис</w:t>
      </w:r>
      <w:proofErr w:type="spellEnd"/>
      <w:r w:rsidRPr="00D933F7">
        <w:rPr>
          <w:sz w:val="29"/>
          <w:szCs w:val="29"/>
          <w:lang w:eastAsia="ru-RU" w:bidi="ru-RU"/>
        </w:rPr>
        <w:t>, одновременно являющийся специально установленным местом для совершения грузовых операций и (или) перецепки согласно приложению 1 к постановлению № 247 (далее - СУМ)</w:t>
      </w:r>
      <w:r w:rsidR="004926AA" w:rsidRPr="00D933F7">
        <w:rPr>
          <w:sz w:val="29"/>
          <w:szCs w:val="29"/>
          <w:lang w:eastAsia="ru-RU" w:bidi="ru-RU"/>
        </w:rPr>
        <w:t>.</w:t>
      </w:r>
    </w:p>
    <w:p w:rsidR="00587986" w:rsidRPr="00D933F7" w:rsidRDefault="00587986" w:rsidP="005B7BDB">
      <w:pPr>
        <w:pStyle w:val="1"/>
        <w:shd w:val="clear" w:color="auto" w:fill="auto"/>
        <w:ind w:firstLine="709"/>
        <w:jc w:val="both"/>
        <w:rPr>
          <w:i/>
          <w:sz w:val="29"/>
          <w:szCs w:val="29"/>
          <w:lang w:eastAsia="ru-RU" w:bidi="ru-RU"/>
        </w:rPr>
      </w:pPr>
      <w:proofErr w:type="spellStart"/>
      <w:r w:rsidRPr="00D933F7">
        <w:rPr>
          <w:i/>
          <w:sz w:val="29"/>
          <w:szCs w:val="29"/>
          <w:lang w:eastAsia="ru-RU" w:bidi="ru-RU"/>
        </w:rPr>
        <w:t>Справочно</w:t>
      </w:r>
      <w:proofErr w:type="spellEnd"/>
      <w:r w:rsidRPr="00D933F7">
        <w:rPr>
          <w:i/>
          <w:sz w:val="29"/>
          <w:szCs w:val="29"/>
          <w:lang w:eastAsia="ru-RU" w:bidi="ru-RU"/>
        </w:rPr>
        <w:t xml:space="preserve">. После доставки товара в место доставки товаров - ведомственный пункт таможенного оформления Брест- </w:t>
      </w:r>
      <w:proofErr w:type="spellStart"/>
      <w:r w:rsidRPr="00D933F7">
        <w:rPr>
          <w:i/>
          <w:sz w:val="29"/>
          <w:szCs w:val="29"/>
          <w:lang w:eastAsia="ru-RU" w:bidi="ru-RU"/>
        </w:rPr>
        <w:t>Белтаможсервис</w:t>
      </w:r>
      <w:proofErr w:type="spellEnd"/>
      <w:r w:rsidRPr="00D933F7">
        <w:rPr>
          <w:i/>
          <w:sz w:val="29"/>
          <w:szCs w:val="29"/>
          <w:lang w:eastAsia="ru-RU" w:bidi="ru-RU"/>
        </w:rPr>
        <w:t>, являющийся СУМ, действие таможенной процедуры таможенного транзита в отношении указанного товара завершено</w:t>
      </w:r>
      <w:r w:rsidR="004926AA" w:rsidRPr="00D933F7">
        <w:rPr>
          <w:i/>
          <w:sz w:val="29"/>
          <w:szCs w:val="29"/>
          <w:lang w:eastAsia="ru-RU" w:bidi="ru-RU"/>
        </w:rPr>
        <w:t>;</w:t>
      </w:r>
    </w:p>
    <w:p w:rsidR="00A5135D" w:rsidRPr="00D933F7" w:rsidRDefault="005B7BDB" w:rsidP="005B7BDB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>в</w:t>
      </w:r>
      <w:r w:rsidR="00A5135D" w:rsidRPr="00D933F7">
        <w:rPr>
          <w:sz w:val="29"/>
          <w:szCs w:val="29"/>
          <w:lang w:eastAsia="ru-RU" w:bidi="ru-RU"/>
        </w:rPr>
        <w:t xml:space="preserve"> зоне таможенного контроля совершены операции по перегрузке товара из транспортных средств, зарегистрированных в Республике Польша, в транспортные средства белорусского перевозчика, после чего товар помещен под таможенную процедуру таможенного транзита по </w:t>
      </w:r>
      <w:r w:rsidR="008701A8" w:rsidRPr="00D933F7">
        <w:rPr>
          <w:sz w:val="29"/>
          <w:szCs w:val="29"/>
          <w:lang w:eastAsia="ru-RU" w:bidi="ru-RU"/>
        </w:rPr>
        <w:t xml:space="preserve">транзитной декларации </w:t>
      </w:r>
      <w:r w:rsidR="00587986" w:rsidRPr="00D933F7">
        <w:rPr>
          <w:sz w:val="29"/>
          <w:szCs w:val="29"/>
          <w:lang w:eastAsia="ru-RU" w:bidi="ru-RU"/>
        </w:rPr>
        <w:t xml:space="preserve">№ 2 </w:t>
      </w:r>
      <w:r w:rsidR="00A5135D" w:rsidRPr="00D933F7">
        <w:rPr>
          <w:sz w:val="29"/>
          <w:szCs w:val="29"/>
          <w:lang w:eastAsia="ru-RU" w:bidi="ru-RU"/>
        </w:rPr>
        <w:t xml:space="preserve">до места доставки, указанного в международной товарно-транспортной накладной </w:t>
      </w:r>
      <w:r w:rsidR="00A5135D" w:rsidRPr="00D933F7">
        <w:rPr>
          <w:sz w:val="29"/>
          <w:szCs w:val="29"/>
          <w:lang w:bidi="en-US"/>
        </w:rPr>
        <w:t>«</w:t>
      </w:r>
      <w:r w:rsidR="00A5135D" w:rsidRPr="00D933F7">
        <w:rPr>
          <w:sz w:val="29"/>
          <w:szCs w:val="29"/>
          <w:lang w:val="en-US" w:bidi="en-US"/>
        </w:rPr>
        <w:t>CMR</w:t>
      </w:r>
      <w:r w:rsidR="00A5135D" w:rsidRPr="00D933F7">
        <w:rPr>
          <w:sz w:val="29"/>
          <w:szCs w:val="29"/>
          <w:lang w:bidi="en-US"/>
        </w:rPr>
        <w:t xml:space="preserve">» </w:t>
      </w:r>
      <w:r w:rsidR="00A5135D" w:rsidRPr="00D933F7">
        <w:rPr>
          <w:sz w:val="29"/>
          <w:szCs w:val="29"/>
          <w:lang w:eastAsia="ru-RU" w:bidi="ru-RU"/>
        </w:rPr>
        <w:t>(</w:t>
      </w:r>
      <w:proofErr w:type="spellStart"/>
      <w:r w:rsidR="00A5135D" w:rsidRPr="00D933F7">
        <w:rPr>
          <w:sz w:val="29"/>
          <w:szCs w:val="29"/>
          <w:lang w:eastAsia="ru-RU" w:bidi="ru-RU"/>
        </w:rPr>
        <w:t>Шушарский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таможенный пост</w:t>
      </w:r>
      <w:r w:rsidR="00587986" w:rsidRPr="00D933F7">
        <w:rPr>
          <w:sz w:val="29"/>
          <w:szCs w:val="29"/>
          <w:lang w:eastAsia="ru-RU" w:bidi="ru-RU"/>
        </w:rPr>
        <w:t>, Российская Федерация</w:t>
      </w:r>
      <w:r w:rsidR="00A5135D" w:rsidRPr="00D933F7">
        <w:rPr>
          <w:sz w:val="29"/>
          <w:szCs w:val="29"/>
          <w:lang w:eastAsia="ru-RU" w:bidi="ru-RU"/>
        </w:rPr>
        <w:t>);</w:t>
      </w:r>
    </w:p>
    <w:p w:rsidR="00A5135D" w:rsidRPr="00D933F7" w:rsidRDefault="00587986" w:rsidP="005B7BDB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sz w:val="29"/>
          <w:szCs w:val="29"/>
          <w:lang w:eastAsia="ru-RU" w:bidi="ru-RU"/>
        </w:rPr>
      </w:pPr>
      <w:r w:rsidRPr="00D933F7">
        <w:rPr>
          <w:sz w:val="29"/>
          <w:szCs w:val="29"/>
          <w:lang w:eastAsia="ru-RU" w:bidi="ru-RU"/>
        </w:rPr>
        <w:t>в</w:t>
      </w:r>
      <w:r w:rsidR="00A5135D" w:rsidRPr="00D933F7">
        <w:rPr>
          <w:sz w:val="29"/>
          <w:szCs w:val="29"/>
          <w:lang w:eastAsia="ru-RU" w:bidi="ru-RU"/>
        </w:rPr>
        <w:t xml:space="preserve"> рамках действующей в отношении товара таможенной процедуры таможенного транзита по </w:t>
      </w:r>
      <w:r w:rsidR="00A577FF" w:rsidRPr="00D933F7">
        <w:rPr>
          <w:sz w:val="29"/>
          <w:szCs w:val="29"/>
          <w:lang w:eastAsia="ru-RU" w:bidi="ru-RU"/>
        </w:rPr>
        <w:t xml:space="preserve">транзитной декларации </w:t>
      </w:r>
      <w:r w:rsidR="00A5135D" w:rsidRPr="00D933F7">
        <w:rPr>
          <w:sz w:val="29"/>
          <w:szCs w:val="29"/>
          <w:lang w:eastAsia="ru-RU" w:bidi="ru-RU"/>
        </w:rPr>
        <w:t xml:space="preserve">на территории </w:t>
      </w:r>
      <w:proofErr w:type="spellStart"/>
      <w:r w:rsidR="00A5135D" w:rsidRPr="00D933F7">
        <w:rPr>
          <w:sz w:val="29"/>
          <w:szCs w:val="29"/>
          <w:lang w:eastAsia="ru-RU" w:bidi="ru-RU"/>
        </w:rPr>
        <w:t>Пинского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района произведена замена белорусского активного транспортного средства на транспортное средство, зарегистрированное в Российской Федерации, что допускается поло</w:t>
      </w:r>
      <w:bookmarkStart w:id="0" w:name="_GoBack"/>
      <w:bookmarkEnd w:id="0"/>
      <w:r w:rsidR="00A5135D" w:rsidRPr="00D933F7">
        <w:rPr>
          <w:sz w:val="29"/>
          <w:szCs w:val="29"/>
          <w:lang w:eastAsia="ru-RU" w:bidi="ru-RU"/>
        </w:rPr>
        <w:t>жениями Порядка</w:t>
      </w:r>
      <w:r w:rsidR="00A5135D" w:rsidRPr="00D933F7">
        <w:rPr>
          <w:sz w:val="29"/>
          <w:szCs w:val="29"/>
          <w:vertAlign w:val="superscript"/>
          <w:lang w:eastAsia="ru-RU" w:bidi="ru-RU"/>
        </w:rPr>
        <w:footnoteReference w:id="1"/>
      </w:r>
      <w:r w:rsidR="00A5135D" w:rsidRPr="00D933F7">
        <w:rPr>
          <w:sz w:val="29"/>
          <w:szCs w:val="29"/>
          <w:lang w:eastAsia="ru-RU" w:bidi="ru-RU"/>
        </w:rPr>
        <w:t xml:space="preserve">. Дальнейшая перевозка составом транспортных средств, состоящим из российского активного транспортного </w:t>
      </w:r>
      <w:r w:rsidR="00A5135D" w:rsidRPr="00D933F7">
        <w:rPr>
          <w:sz w:val="29"/>
          <w:szCs w:val="29"/>
          <w:lang w:eastAsia="ru-RU" w:bidi="ru-RU"/>
        </w:rPr>
        <w:lastRenderedPageBreak/>
        <w:t xml:space="preserve">средства и белорусского прицепа, была продолжена </w:t>
      </w:r>
      <w:r w:rsidRPr="00D933F7">
        <w:rPr>
          <w:sz w:val="29"/>
          <w:szCs w:val="29"/>
          <w:lang w:eastAsia="ru-RU" w:bidi="ru-RU"/>
        </w:rPr>
        <w:t>перевозчиком</w:t>
      </w:r>
      <w:r w:rsidR="00A5135D" w:rsidRPr="00D933F7">
        <w:rPr>
          <w:sz w:val="29"/>
          <w:szCs w:val="29"/>
          <w:lang w:eastAsia="ru-RU" w:bidi="ru-RU"/>
        </w:rPr>
        <w:t>, зарегистрированным в Российской Федерации.</w:t>
      </w:r>
    </w:p>
    <w:p w:rsidR="00E55A24" w:rsidRPr="00D933F7" w:rsidRDefault="00F020AC" w:rsidP="000569E5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sz w:val="29"/>
          <w:szCs w:val="29"/>
          <w:lang w:bidi="ru-RU"/>
        </w:rPr>
      </w:pPr>
      <w:r w:rsidRPr="00D933F7">
        <w:rPr>
          <w:sz w:val="29"/>
          <w:szCs w:val="29"/>
          <w:lang w:eastAsia="ru-RU" w:bidi="ru-RU"/>
        </w:rPr>
        <w:t>Данная международная автомобильная перевозка оформл</w:t>
      </w:r>
      <w:r w:rsidR="00E76167" w:rsidRPr="00D933F7">
        <w:rPr>
          <w:sz w:val="29"/>
          <w:szCs w:val="29"/>
          <w:lang w:eastAsia="ru-RU" w:bidi="ru-RU"/>
        </w:rPr>
        <w:t>ена</w:t>
      </w:r>
      <w:r w:rsidRPr="00D933F7">
        <w:rPr>
          <w:sz w:val="29"/>
          <w:szCs w:val="29"/>
          <w:lang w:eastAsia="ru-RU" w:bidi="ru-RU"/>
        </w:rPr>
        <w:t xml:space="preserve"> единой </w:t>
      </w:r>
      <w:r w:rsidR="000569E5" w:rsidRPr="00D933F7">
        <w:rPr>
          <w:sz w:val="29"/>
          <w:szCs w:val="29"/>
          <w:lang w:eastAsia="ru-RU" w:bidi="ru-RU"/>
        </w:rPr>
        <w:t>международной товарно-транспортной накладной «CMR»</w:t>
      </w:r>
      <w:r w:rsidRPr="00D933F7">
        <w:rPr>
          <w:sz w:val="29"/>
          <w:szCs w:val="29"/>
          <w:lang w:bidi="en-US"/>
        </w:rPr>
        <w:t xml:space="preserve">, в которой </w:t>
      </w:r>
      <w:r w:rsidR="004926AA" w:rsidRPr="00D933F7">
        <w:rPr>
          <w:sz w:val="29"/>
          <w:szCs w:val="29"/>
          <w:lang w:bidi="en-US"/>
        </w:rPr>
        <w:t>сделаны</w:t>
      </w:r>
      <w:r w:rsidRPr="00D933F7">
        <w:rPr>
          <w:sz w:val="29"/>
          <w:szCs w:val="29"/>
          <w:lang w:bidi="en-US"/>
        </w:rPr>
        <w:t xml:space="preserve"> соответствующие отметки о первоначальном</w:t>
      </w:r>
      <w:r w:rsidR="00E76167" w:rsidRPr="00D933F7">
        <w:rPr>
          <w:sz w:val="29"/>
          <w:szCs w:val="29"/>
          <w:lang w:bidi="en-US"/>
        </w:rPr>
        <w:t xml:space="preserve"> (иностранном)</w:t>
      </w:r>
      <w:r w:rsidRPr="00D933F7">
        <w:rPr>
          <w:sz w:val="29"/>
          <w:szCs w:val="29"/>
          <w:lang w:bidi="en-US"/>
        </w:rPr>
        <w:t xml:space="preserve"> и последующих перевозчиках</w:t>
      </w:r>
      <w:r w:rsidR="00E76167" w:rsidRPr="00D933F7">
        <w:rPr>
          <w:sz w:val="29"/>
          <w:szCs w:val="29"/>
          <w:lang w:bidi="en-US"/>
        </w:rPr>
        <w:t xml:space="preserve"> (белорусский и российский)</w:t>
      </w:r>
      <w:r w:rsidR="00E55A24" w:rsidRPr="00D933F7">
        <w:rPr>
          <w:sz w:val="29"/>
          <w:szCs w:val="29"/>
          <w:lang w:bidi="en-US"/>
        </w:rPr>
        <w:t xml:space="preserve">. </w:t>
      </w:r>
      <w:r w:rsidR="00E55A24" w:rsidRPr="00D933F7">
        <w:rPr>
          <w:sz w:val="29"/>
          <w:szCs w:val="29"/>
          <w:lang w:bidi="ru-RU"/>
        </w:rPr>
        <w:t xml:space="preserve">Погрузка товара осуществлена на территории Словении (графа 4 </w:t>
      </w:r>
      <w:r w:rsidR="00E55A24" w:rsidRPr="00D933F7">
        <w:rPr>
          <w:sz w:val="29"/>
          <w:szCs w:val="29"/>
          <w:lang w:val="en-US" w:bidi="en-US"/>
        </w:rPr>
        <w:t>CMR</w:t>
      </w:r>
      <w:r w:rsidR="00E55A24" w:rsidRPr="00D933F7">
        <w:rPr>
          <w:sz w:val="29"/>
          <w:szCs w:val="29"/>
          <w:lang w:bidi="en-US"/>
        </w:rPr>
        <w:t>-</w:t>
      </w:r>
      <w:r w:rsidR="00E55A24" w:rsidRPr="00D933F7">
        <w:rPr>
          <w:sz w:val="29"/>
          <w:szCs w:val="29"/>
          <w:lang w:bidi="ru-RU"/>
        </w:rPr>
        <w:t xml:space="preserve">накладной), выгрузка - на территории Российской Федерации (графа 3 </w:t>
      </w:r>
      <w:r w:rsidR="00E55A24" w:rsidRPr="00D933F7">
        <w:rPr>
          <w:sz w:val="29"/>
          <w:szCs w:val="29"/>
          <w:lang w:val="en-US" w:bidi="en-US"/>
        </w:rPr>
        <w:t>CMR</w:t>
      </w:r>
      <w:r w:rsidR="00E55A24" w:rsidRPr="00D933F7">
        <w:rPr>
          <w:sz w:val="29"/>
          <w:szCs w:val="29"/>
          <w:lang w:bidi="en-US"/>
        </w:rPr>
        <w:t>-</w:t>
      </w:r>
      <w:r w:rsidR="00E55A24" w:rsidRPr="00D933F7">
        <w:rPr>
          <w:sz w:val="29"/>
          <w:szCs w:val="29"/>
          <w:lang w:bidi="ru-RU"/>
        </w:rPr>
        <w:t>накладной).</w:t>
      </w:r>
    </w:p>
    <w:p w:rsidR="00A5135D" w:rsidRPr="00D933F7" w:rsidRDefault="00587986" w:rsidP="000569E5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>П</w:t>
      </w:r>
      <w:r w:rsidR="00A5135D" w:rsidRPr="00D933F7">
        <w:rPr>
          <w:sz w:val="29"/>
          <w:szCs w:val="29"/>
          <w:lang w:eastAsia="ru-RU" w:bidi="ru-RU"/>
        </w:rPr>
        <w:t xml:space="preserve">о </w:t>
      </w:r>
      <w:r w:rsidR="00A577FF" w:rsidRPr="00D933F7">
        <w:rPr>
          <w:sz w:val="29"/>
          <w:szCs w:val="29"/>
          <w:lang w:eastAsia="ru-RU" w:bidi="ru-RU"/>
        </w:rPr>
        <w:t xml:space="preserve">транзитной декларации </w:t>
      </w:r>
      <w:r w:rsidR="00A5135D" w:rsidRPr="00D933F7">
        <w:rPr>
          <w:sz w:val="29"/>
          <w:szCs w:val="29"/>
          <w:lang w:eastAsia="ru-RU" w:bidi="ru-RU"/>
        </w:rPr>
        <w:t xml:space="preserve">перевозка </w:t>
      </w:r>
      <w:r w:rsidR="00D933F7" w:rsidRPr="00D933F7">
        <w:rPr>
          <w:sz w:val="29"/>
          <w:szCs w:val="29"/>
          <w:lang w:eastAsia="ru-RU" w:bidi="ru-RU"/>
        </w:rPr>
        <w:t>груза</w:t>
      </w:r>
      <w:r w:rsidR="00A5135D" w:rsidRPr="00D933F7">
        <w:rPr>
          <w:sz w:val="29"/>
          <w:szCs w:val="29"/>
          <w:lang w:eastAsia="ru-RU" w:bidi="ru-RU"/>
        </w:rPr>
        <w:t>, помещенного под таможенную процедуру таможенного транзита, осуществлена</w:t>
      </w:r>
      <w:r w:rsidR="00D933F7" w:rsidRPr="00D933F7">
        <w:rPr>
          <w:sz w:val="29"/>
          <w:szCs w:val="29"/>
          <w:lang w:eastAsia="ru-RU" w:bidi="ru-RU"/>
        </w:rPr>
        <w:t xml:space="preserve"> несколькими перевозчиками</w:t>
      </w:r>
      <w:r w:rsidR="00A5135D" w:rsidRPr="00D933F7">
        <w:rPr>
          <w:sz w:val="29"/>
          <w:szCs w:val="29"/>
          <w:lang w:eastAsia="ru-RU" w:bidi="ru-RU"/>
        </w:rPr>
        <w:t>:</w:t>
      </w:r>
    </w:p>
    <w:p w:rsidR="00A5135D" w:rsidRPr="00D933F7" w:rsidRDefault="00A577FF" w:rsidP="000569E5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 xml:space="preserve">белорусским </w:t>
      </w:r>
      <w:r w:rsidR="00A5135D" w:rsidRPr="00D933F7">
        <w:rPr>
          <w:sz w:val="29"/>
          <w:szCs w:val="29"/>
          <w:lang w:eastAsia="ru-RU" w:bidi="ru-RU"/>
        </w:rPr>
        <w:t xml:space="preserve">перевозчиком </w:t>
      </w:r>
      <w:r w:rsidR="00E76167" w:rsidRPr="00D933F7">
        <w:rPr>
          <w:sz w:val="29"/>
          <w:szCs w:val="29"/>
          <w:lang w:eastAsia="ru-RU" w:bidi="ru-RU"/>
        </w:rPr>
        <w:t xml:space="preserve">– </w:t>
      </w:r>
      <w:r w:rsidR="00D933F7" w:rsidRPr="00D933F7">
        <w:rPr>
          <w:sz w:val="29"/>
          <w:szCs w:val="29"/>
          <w:lang w:eastAsia="ru-RU" w:bidi="ru-RU"/>
        </w:rPr>
        <w:t xml:space="preserve">согласно заявке российского перевозчика </w:t>
      </w:r>
      <w:r w:rsidR="00A5135D" w:rsidRPr="00D933F7">
        <w:rPr>
          <w:sz w:val="29"/>
          <w:szCs w:val="29"/>
          <w:lang w:eastAsia="ru-RU" w:bidi="ru-RU"/>
        </w:rPr>
        <w:t>по маршруту от пункта таможенного оформления Брест-</w:t>
      </w:r>
      <w:proofErr w:type="spellStart"/>
      <w:r w:rsidR="00A5135D" w:rsidRPr="00D933F7">
        <w:rPr>
          <w:sz w:val="29"/>
          <w:szCs w:val="29"/>
          <w:lang w:eastAsia="ru-RU" w:bidi="ru-RU"/>
        </w:rPr>
        <w:t>Белтаможсервис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(таможенный орган отправления) до </w:t>
      </w:r>
      <w:proofErr w:type="spellStart"/>
      <w:r w:rsidR="00A5135D" w:rsidRPr="00D933F7">
        <w:rPr>
          <w:sz w:val="29"/>
          <w:szCs w:val="29"/>
          <w:lang w:eastAsia="ru-RU" w:bidi="ru-RU"/>
        </w:rPr>
        <w:t>Пинского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района, где совершена замена транспортного средства;</w:t>
      </w:r>
    </w:p>
    <w:p w:rsidR="00A5135D" w:rsidRPr="00D933F7" w:rsidRDefault="00E76167" w:rsidP="000569E5">
      <w:pPr>
        <w:pStyle w:val="1"/>
        <w:shd w:val="clear" w:color="auto" w:fill="auto"/>
        <w:ind w:firstLine="709"/>
        <w:jc w:val="both"/>
        <w:rPr>
          <w:sz w:val="29"/>
          <w:szCs w:val="29"/>
          <w:lang w:eastAsia="ru-RU" w:bidi="ru-RU"/>
        </w:rPr>
      </w:pPr>
      <w:r w:rsidRPr="00D933F7">
        <w:rPr>
          <w:sz w:val="29"/>
          <w:szCs w:val="29"/>
          <w:lang w:eastAsia="ru-RU" w:bidi="ru-RU"/>
        </w:rPr>
        <w:t xml:space="preserve">российским </w:t>
      </w:r>
      <w:r w:rsidR="00A5135D" w:rsidRPr="00D933F7">
        <w:rPr>
          <w:sz w:val="29"/>
          <w:szCs w:val="29"/>
          <w:lang w:eastAsia="ru-RU" w:bidi="ru-RU"/>
        </w:rPr>
        <w:t>перевозчиком</w:t>
      </w:r>
      <w:r w:rsidRPr="00D933F7">
        <w:rPr>
          <w:sz w:val="29"/>
          <w:szCs w:val="29"/>
          <w:lang w:eastAsia="ru-RU" w:bidi="ru-RU"/>
        </w:rPr>
        <w:t xml:space="preserve"> – п</w:t>
      </w:r>
      <w:r w:rsidR="00A5135D" w:rsidRPr="00D933F7">
        <w:rPr>
          <w:sz w:val="29"/>
          <w:szCs w:val="29"/>
          <w:lang w:eastAsia="ru-RU" w:bidi="ru-RU"/>
        </w:rPr>
        <w:t xml:space="preserve">о маршруту от </w:t>
      </w:r>
      <w:proofErr w:type="spellStart"/>
      <w:r w:rsidR="00A5135D" w:rsidRPr="00D933F7">
        <w:rPr>
          <w:sz w:val="29"/>
          <w:szCs w:val="29"/>
          <w:lang w:eastAsia="ru-RU" w:bidi="ru-RU"/>
        </w:rPr>
        <w:t>Пинского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района до </w:t>
      </w:r>
      <w:proofErr w:type="spellStart"/>
      <w:r w:rsidR="00A5135D" w:rsidRPr="00D933F7">
        <w:rPr>
          <w:sz w:val="29"/>
          <w:szCs w:val="29"/>
          <w:lang w:eastAsia="ru-RU" w:bidi="ru-RU"/>
        </w:rPr>
        <w:t>Шушарского</w:t>
      </w:r>
      <w:proofErr w:type="spellEnd"/>
      <w:r w:rsidR="00A5135D" w:rsidRPr="00D933F7">
        <w:rPr>
          <w:sz w:val="29"/>
          <w:szCs w:val="29"/>
          <w:lang w:eastAsia="ru-RU" w:bidi="ru-RU"/>
        </w:rPr>
        <w:t xml:space="preserve"> таможенного поста (таможенный орган назначения</w:t>
      </w:r>
      <w:r w:rsidRPr="00D933F7">
        <w:rPr>
          <w:sz w:val="29"/>
          <w:szCs w:val="29"/>
          <w:lang w:eastAsia="ru-RU" w:bidi="ru-RU"/>
        </w:rPr>
        <w:t>, Российская Федерация</w:t>
      </w:r>
      <w:r w:rsidR="00A5135D" w:rsidRPr="00D933F7">
        <w:rPr>
          <w:sz w:val="29"/>
          <w:szCs w:val="29"/>
          <w:lang w:eastAsia="ru-RU" w:bidi="ru-RU"/>
        </w:rPr>
        <w:t>).</w:t>
      </w:r>
    </w:p>
    <w:p w:rsidR="00E55A24" w:rsidRPr="00D933F7" w:rsidRDefault="00E76167" w:rsidP="000569E5">
      <w:pPr>
        <w:widowControl w:val="0"/>
        <w:ind w:firstLine="800"/>
        <w:jc w:val="both"/>
        <w:rPr>
          <w:rFonts w:eastAsia="Times New Roman" w:cs="Times New Roman"/>
          <w:sz w:val="29"/>
          <w:szCs w:val="29"/>
          <w:lang w:bidi="ru-RU"/>
        </w:rPr>
      </w:pPr>
      <w:r w:rsidRPr="00D933F7">
        <w:rPr>
          <w:rFonts w:eastAsia="Times New Roman" w:cs="Times New Roman"/>
          <w:sz w:val="29"/>
          <w:szCs w:val="29"/>
          <w:lang w:bidi="ru-RU"/>
        </w:rPr>
        <w:t>Согласно позиции Министерства транспорта и коммуникаций</w:t>
      </w:r>
      <w:r w:rsidR="001A0022" w:rsidRPr="00D933F7">
        <w:rPr>
          <w:rFonts w:eastAsia="Times New Roman" w:cs="Times New Roman"/>
          <w:sz w:val="29"/>
          <w:szCs w:val="29"/>
          <w:lang w:bidi="ru-RU"/>
        </w:rPr>
        <w:t>,</w:t>
      </w:r>
      <w:r w:rsidRPr="00D933F7">
        <w:rPr>
          <w:rFonts w:eastAsia="Times New Roman" w:cs="Times New Roman"/>
          <w:sz w:val="29"/>
          <w:szCs w:val="29"/>
          <w:lang w:bidi="ru-RU"/>
        </w:rPr>
        <w:t xml:space="preserve"> п</w:t>
      </w:r>
      <w:r w:rsidR="00E55A24" w:rsidRPr="00D933F7">
        <w:rPr>
          <w:rFonts w:eastAsia="Times New Roman" w:cs="Times New Roman"/>
          <w:sz w:val="29"/>
          <w:szCs w:val="29"/>
          <w:lang w:bidi="ru-RU"/>
        </w:rPr>
        <w:t xml:space="preserve">рименительно к белорусскому перевозчику, выполняющему перевозку по маршруту г. Брест - </w:t>
      </w:r>
      <w:proofErr w:type="spellStart"/>
      <w:r w:rsidR="000569E5" w:rsidRPr="00D933F7">
        <w:rPr>
          <w:sz w:val="29"/>
          <w:szCs w:val="29"/>
          <w:lang w:bidi="ru-RU"/>
        </w:rPr>
        <w:t>Пинский</w:t>
      </w:r>
      <w:proofErr w:type="spellEnd"/>
      <w:r w:rsidR="000569E5" w:rsidRPr="00D933F7">
        <w:rPr>
          <w:sz w:val="29"/>
          <w:szCs w:val="29"/>
          <w:lang w:bidi="ru-RU"/>
        </w:rPr>
        <w:t xml:space="preserve"> район</w:t>
      </w:r>
      <w:r w:rsidR="00E55A24" w:rsidRPr="00D933F7">
        <w:rPr>
          <w:rFonts w:eastAsia="Times New Roman" w:cs="Times New Roman"/>
          <w:sz w:val="29"/>
          <w:szCs w:val="29"/>
          <w:lang w:bidi="ru-RU"/>
        </w:rPr>
        <w:t>, рассматриваемая перевозка согласно Закону является внутриреспубликанской, так как не соблюдено условие выполнения перевозчиком транзитной автомобильной перевозки между двумя пунктами пересечения Государственной границы Республики Беларусь.</w:t>
      </w:r>
    </w:p>
    <w:p w:rsidR="002A33BA" w:rsidRPr="00D933F7" w:rsidRDefault="00AF6180" w:rsidP="000569E5">
      <w:pPr>
        <w:pStyle w:val="1"/>
        <w:shd w:val="clear" w:color="auto" w:fill="auto"/>
        <w:ind w:firstLine="709"/>
        <w:jc w:val="both"/>
        <w:rPr>
          <w:sz w:val="29"/>
          <w:szCs w:val="29"/>
        </w:rPr>
      </w:pPr>
      <w:r w:rsidRPr="00D933F7">
        <w:rPr>
          <w:sz w:val="29"/>
          <w:szCs w:val="29"/>
          <w:lang w:eastAsia="ru-RU" w:bidi="ru-RU"/>
        </w:rPr>
        <w:t>Учитывая вышеизложенное</w:t>
      </w:r>
      <w:r w:rsidR="00D933F7" w:rsidRPr="00D933F7">
        <w:rPr>
          <w:sz w:val="29"/>
          <w:szCs w:val="29"/>
          <w:lang w:eastAsia="ru-RU" w:bidi="ru-RU"/>
        </w:rPr>
        <w:t>,</w:t>
      </w:r>
      <w:r w:rsidRPr="00D933F7">
        <w:rPr>
          <w:sz w:val="29"/>
          <w:szCs w:val="29"/>
          <w:lang w:eastAsia="ru-RU" w:bidi="ru-RU"/>
        </w:rPr>
        <w:t xml:space="preserve"> </w:t>
      </w:r>
      <w:r w:rsidR="00D933F7" w:rsidRPr="00D933F7">
        <w:rPr>
          <w:sz w:val="29"/>
          <w:szCs w:val="29"/>
          <w:lang w:eastAsia="ru-RU" w:bidi="ru-RU"/>
        </w:rPr>
        <w:t>выполненная</w:t>
      </w:r>
      <w:r w:rsidR="00682E4A" w:rsidRPr="00D933F7">
        <w:rPr>
          <w:sz w:val="29"/>
          <w:szCs w:val="29"/>
          <w:lang w:eastAsia="ru-RU" w:bidi="ru-RU"/>
        </w:rPr>
        <w:t xml:space="preserve"> белорусск</w:t>
      </w:r>
      <w:r w:rsidR="00D933F7" w:rsidRPr="00D933F7">
        <w:rPr>
          <w:sz w:val="29"/>
          <w:szCs w:val="29"/>
          <w:lang w:eastAsia="ru-RU" w:bidi="ru-RU"/>
        </w:rPr>
        <w:t>им</w:t>
      </w:r>
      <w:r w:rsidR="00682E4A" w:rsidRPr="00D933F7">
        <w:rPr>
          <w:sz w:val="29"/>
          <w:szCs w:val="29"/>
          <w:lang w:eastAsia="ru-RU" w:bidi="ru-RU"/>
        </w:rPr>
        <w:t xml:space="preserve"> перевозчик</w:t>
      </w:r>
      <w:r w:rsidR="00D933F7" w:rsidRPr="00D933F7">
        <w:rPr>
          <w:sz w:val="29"/>
          <w:szCs w:val="29"/>
          <w:lang w:eastAsia="ru-RU" w:bidi="ru-RU"/>
        </w:rPr>
        <w:t xml:space="preserve">ом </w:t>
      </w:r>
      <w:r w:rsidR="00D933F7" w:rsidRPr="00D933F7">
        <w:rPr>
          <w:sz w:val="29"/>
          <w:szCs w:val="29"/>
          <w:lang w:bidi="ru-RU"/>
        </w:rPr>
        <w:t>внутриреспубликанская перевозка груза</w:t>
      </w:r>
      <w:r w:rsidR="00682E4A" w:rsidRPr="00D933F7">
        <w:rPr>
          <w:sz w:val="29"/>
          <w:szCs w:val="29"/>
          <w:lang w:eastAsia="ru-RU" w:bidi="ru-RU"/>
        </w:rPr>
        <w:t xml:space="preserve">, </w:t>
      </w:r>
      <w:r w:rsidR="00D933F7" w:rsidRPr="00D933F7">
        <w:rPr>
          <w:sz w:val="29"/>
          <w:szCs w:val="29"/>
          <w:lang w:eastAsia="ru-RU" w:bidi="ru-RU"/>
        </w:rPr>
        <w:t xml:space="preserve">помещенного под таможенную процедуру таможенного транзита, не является </w:t>
      </w:r>
      <w:r w:rsidR="00D933F7" w:rsidRPr="00D933F7">
        <w:rPr>
          <w:rStyle w:val="word-wrapper"/>
          <w:sz w:val="29"/>
          <w:szCs w:val="29"/>
          <w:shd w:val="clear" w:color="auto" w:fill="FFFFFF"/>
        </w:rPr>
        <w:t>экспортируемой транспортной услугой и следовательно</w:t>
      </w:r>
      <w:r w:rsidR="00D933F7" w:rsidRPr="00D933F7">
        <w:rPr>
          <w:sz w:val="29"/>
          <w:szCs w:val="29"/>
          <w:lang w:eastAsia="ru-RU" w:bidi="ru-RU"/>
        </w:rPr>
        <w:t xml:space="preserve"> </w:t>
      </w:r>
      <w:r w:rsidR="000569E5" w:rsidRPr="00D933F7">
        <w:rPr>
          <w:sz w:val="29"/>
          <w:szCs w:val="29"/>
          <w:lang w:eastAsia="ru-RU" w:bidi="ru-RU"/>
        </w:rPr>
        <w:t>облага</w:t>
      </w:r>
      <w:r w:rsidR="00D933F7" w:rsidRPr="00D933F7">
        <w:rPr>
          <w:sz w:val="29"/>
          <w:szCs w:val="29"/>
          <w:lang w:eastAsia="ru-RU" w:bidi="ru-RU"/>
        </w:rPr>
        <w:t>е</w:t>
      </w:r>
      <w:r w:rsidR="000569E5" w:rsidRPr="00D933F7">
        <w:rPr>
          <w:sz w:val="29"/>
          <w:szCs w:val="29"/>
          <w:lang w:eastAsia="ru-RU" w:bidi="ru-RU"/>
        </w:rPr>
        <w:t>тся по</w:t>
      </w:r>
      <w:r w:rsidR="002A33BA" w:rsidRPr="00D933F7">
        <w:rPr>
          <w:sz w:val="29"/>
          <w:szCs w:val="29"/>
        </w:rPr>
        <w:t xml:space="preserve"> </w:t>
      </w:r>
      <w:r w:rsidR="000569E5" w:rsidRPr="00D933F7">
        <w:rPr>
          <w:sz w:val="29"/>
          <w:szCs w:val="29"/>
        </w:rPr>
        <w:t xml:space="preserve">ставке </w:t>
      </w:r>
      <w:r w:rsidR="002A33BA" w:rsidRPr="00D933F7">
        <w:rPr>
          <w:sz w:val="29"/>
          <w:szCs w:val="29"/>
        </w:rPr>
        <w:t xml:space="preserve">НДС в размере 20 процентов. </w:t>
      </w:r>
    </w:p>
    <w:p w:rsidR="002F17DC" w:rsidRPr="00D933F7" w:rsidRDefault="002F17DC" w:rsidP="005B7B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9"/>
          <w:szCs w:val="29"/>
        </w:rPr>
      </w:pPr>
    </w:p>
    <w:p w:rsidR="00336EAB" w:rsidRPr="00D933F7" w:rsidRDefault="002C63FD" w:rsidP="002C63FD">
      <w:pPr>
        <w:tabs>
          <w:tab w:val="left" w:pos="6804"/>
        </w:tabs>
        <w:spacing w:line="280" w:lineRule="exact"/>
        <w:jc w:val="both"/>
        <w:rPr>
          <w:rFonts w:cs="Times New Roman"/>
          <w:sz w:val="29"/>
          <w:szCs w:val="29"/>
        </w:rPr>
      </w:pPr>
      <w:r w:rsidRPr="00D933F7">
        <w:rPr>
          <w:rFonts w:cs="Times New Roman"/>
          <w:sz w:val="29"/>
          <w:szCs w:val="29"/>
        </w:rPr>
        <w:t>З</w:t>
      </w:r>
      <w:r w:rsidR="00BE1CE9" w:rsidRPr="00D933F7">
        <w:rPr>
          <w:rFonts w:cs="Times New Roman"/>
          <w:sz w:val="29"/>
          <w:szCs w:val="29"/>
        </w:rPr>
        <w:t xml:space="preserve">аместитель Министра                         </w:t>
      </w:r>
      <w:r w:rsidR="00705401" w:rsidRPr="00D933F7">
        <w:rPr>
          <w:rFonts w:cs="Times New Roman"/>
          <w:sz w:val="29"/>
          <w:szCs w:val="29"/>
        </w:rPr>
        <w:t xml:space="preserve">          </w:t>
      </w:r>
      <w:r w:rsidR="006070C2" w:rsidRPr="00D933F7">
        <w:rPr>
          <w:rFonts w:cs="Times New Roman"/>
          <w:sz w:val="29"/>
          <w:szCs w:val="29"/>
        </w:rPr>
        <w:t xml:space="preserve">  </w:t>
      </w:r>
      <w:r w:rsidRPr="00D933F7">
        <w:rPr>
          <w:rFonts w:cs="Times New Roman"/>
          <w:sz w:val="29"/>
          <w:szCs w:val="29"/>
        </w:rPr>
        <w:tab/>
      </w:r>
      <w:proofErr w:type="spellStart"/>
      <w:r w:rsidRPr="00D933F7">
        <w:rPr>
          <w:rFonts w:cs="Times New Roman"/>
          <w:sz w:val="29"/>
          <w:szCs w:val="29"/>
        </w:rPr>
        <w:t>Э.А.Селицкая</w:t>
      </w:r>
      <w:proofErr w:type="spellEnd"/>
    </w:p>
    <w:p w:rsidR="002F17DC" w:rsidRPr="000569E5" w:rsidRDefault="002F17DC" w:rsidP="002F17DC">
      <w:pPr>
        <w:spacing w:line="180" w:lineRule="exact"/>
        <w:jc w:val="both"/>
        <w:rPr>
          <w:szCs w:val="30"/>
        </w:rPr>
      </w:pPr>
    </w:p>
    <w:p w:rsidR="00291BA2" w:rsidRPr="000569E5" w:rsidRDefault="00291BA2" w:rsidP="002F17DC">
      <w:pPr>
        <w:spacing w:line="180" w:lineRule="exact"/>
        <w:jc w:val="both"/>
        <w:rPr>
          <w:sz w:val="18"/>
          <w:szCs w:val="18"/>
        </w:rPr>
      </w:pPr>
    </w:p>
    <w:p w:rsidR="00D933F7" w:rsidRDefault="00D933F7" w:rsidP="002F17DC">
      <w:pPr>
        <w:spacing w:line="180" w:lineRule="exact"/>
        <w:jc w:val="both"/>
        <w:rPr>
          <w:sz w:val="18"/>
          <w:szCs w:val="18"/>
        </w:rPr>
      </w:pPr>
    </w:p>
    <w:p w:rsidR="00D933F7" w:rsidRDefault="00D933F7" w:rsidP="002F17DC">
      <w:pPr>
        <w:spacing w:line="180" w:lineRule="exact"/>
        <w:jc w:val="both"/>
        <w:rPr>
          <w:sz w:val="18"/>
          <w:szCs w:val="18"/>
        </w:rPr>
      </w:pPr>
    </w:p>
    <w:p w:rsidR="00D933F7" w:rsidRDefault="00D933F7" w:rsidP="002F17DC">
      <w:pPr>
        <w:spacing w:line="180" w:lineRule="exact"/>
        <w:jc w:val="both"/>
        <w:rPr>
          <w:sz w:val="18"/>
          <w:szCs w:val="18"/>
        </w:rPr>
      </w:pPr>
    </w:p>
    <w:sectPr w:rsidR="00D933F7" w:rsidSect="001C77A3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A9" w:rsidRDefault="001448A9" w:rsidP="00A5135D">
      <w:r>
        <w:separator/>
      </w:r>
    </w:p>
  </w:endnote>
  <w:endnote w:type="continuationSeparator" w:id="0">
    <w:p w:rsidR="001448A9" w:rsidRDefault="001448A9" w:rsidP="00A5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A9" w:rsidRDefault="001448A9" w:rsidP="00A5135D">
      <w:r>
        <w:separator/>
      </w:r>
    </w:p>
  </w:footnote>
  <w:footnote w:type="continuationSeparator" w:id="0">
    <w:p w:rsidR="001448A9" w:rsidRDefault="001448A9" w:rsidP="00A5135D">
      <w:r>
        <w:continuationSeparator/>
      </w:r>
    </w:p>
  </w:footnote>
  <w:footnote w:id="1">
    <w:p w:rsidR="00A5135D" w:rsidRPr="00D933F7" w:rsidRDefault="00A5135D" w:rsidP="00A5135D">
      <w:pPr>
        <w:pStyle w:val="a9"/>
        <w:shd w:val="clear" w:color="auto" w:fill="auto"/>
        <w:jc w:val="both"/>
        <w:rPr>
          <w:sz w:val="18"/>
          <w:szCs w:val="18"/>
        </w:rPr>
      </w:pPr>
      <w:r w:rsidRPr="00D933F7">
        <w:rPr>
          <w:color w:val="000000"/>
          <w:sz w:val="18"/>
          <w:szCs w:val="18"/>
          <w:vertAlign w:val="superscript"/>
          <w:lang w:eastAsia="ru-RU" w:bidi="ru-RU"/>
        </w:rPr>
        <w:footnoteRef/>
      </w:r>
      <w:r w:rsidRPr="00D933F7">
        <w:rPr>
          <w:color w:val="000000"/>
          <w:sz w:val="18"/>
          <w:szCs w:val="18"/>
          <w:lang w:eastAsia="ru-RU" w:bidi="ru-RU"/>
        </w:rPr>
        <w:t>Порядок совершения таможенных операций, связанных с получением разрешения таможенного органа на разгрузку, перегрузку (перевалку) и иные грузовые операции с товарами, перевозимыми (транспортируемыми) в соответствии с таможенной процедурой таможенного транзита по таможенной территории Евразийского экономического союза, а также на замену транспортных средств, перевозящих (транспортирующих) такие товары, или с уведомлением таможенного органа о совершении таких операций, утвержденный решением Коллегии Евразийской экономической комиссии от 13.12.2017 № 170.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5396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69E5" w:rsidRPr="000569E5" w:rsidRDefault="000569E5">
        <w:pPr>
          <w:pStyle w:val="ac"/>
          <w:jc w:val="center"/>
          <w:rPr>
            <w:sz w:val="28"/>
            <w:szCs w:val="28"/>
          </w:rPr>
        </w:pPr>
        <w:r w:rsidRPr="000569E5">
          <w:rPr>
            <w:sz w:val="28"/>
            <w:szCs w:val="28"/>
          </w:rPr>
          <w:fldChar w:fldCharType="begin"/>
        </w:r>
        <w:r w:rsidRPr="000569E5">
          <w:rPr>
            <w:sz w:val="28"/>
            <w:szCs w:val="28"/>
          </w:rPr>
          <w:instrText>PAGE   \* MERGEFORMAT</w:instrText>
        </w:r>
        <w:r w:rsidRPr="000569E5">
          <w:rPr>
            <w:sz w:val="28"/>
            <w:szCs w:val="28"/>
          </w:rPr>
          <w:fldChar w:fldCharType="separate"/>
        </w:r>
        <w:r w:rsidR="001C77A3">
          <w:rPr>
            <w:noProof/>
            <w:sz w:val="28"/>
            <w:szCs w:val="28"/>
          </w:rPr>
          <w:t>3</w:t>
        </w:r>
        <w:r w:rsidRPr="000569E5">
          <w:rPr>
            <w:sz w:val="28"/>
            <w:szCs w:val="28"/>
          </w:rPr>
          <w:fldChar w:fldCharType="end"/>
        </w:r>
      </w:p>
    </w:sdtContent>
  </w:sdt>
  <w:p w:rsidR="000569E5" w:rsidRDefault="000569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017C"/>
    <w:multiLevelType w:val="multilevel"/>
    <w:tmpl w:val="3CE81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E9"/>
    <w:rsid w:val="00000DA0"/>
    <w:rsid w:val="000100CE"/>
    <w:rsid w:val="00010987"/>
    <w:rsid w:val="00010F11"/>
    <w:rsid w:val="00012A0F"/>
    <w:rsid w:val="00014C64"/>
    <w:rsid w:val="0001619B"/>
    <w:rsid w:val="00016575"/>
    <w:rsid w:val="0001767C"/>
    <w:rsid w:val="000201BF"/>
    <w:rsid w:val="0002261F"/>
    <w:rsid w:val="00024EEA"/>
    <w:rsid w:val="0002500C"/>
    <w:rsid w:val="000254FF"/>
    <w:rsid w:val="00025D02"/>
    <w:rsid w:val="00026BE0"/>
    <w:rsid w:val="00026F06"/>
    <w:rsid w:val="000304E4"/>
    <w:rsid w:val="00030F11"/>
    <w:rsid w:val="00032BE5"/>
    <w:rsid w:val="0004016D"/>
    <w:rsid w:val="000401A2"/>
    <w:rsid w:val="00041569"/>
    <w:rsid w:val="00044CC8"/>
    <w:rsid w:val="00046371"/>
    <w:rsid w:val="00046B4F"/>
    <w:rsid w:val="00050060"/>
    <w:rsid w:val="000524B7"/>
    <w:rsid w:val="00052B3D"/>
    <w:rsid w:val="00052CEB"/>
    <w:rsid w:val="0005366F"/>
    <w:rsid w:val="000547D5"/>
    <w:rsid w:val="00055A8D"/>
    <w:rsid w:val="00056565"/>
    <w:rsid w:val="000569E5"/>
    <w:rsid w:val="00061923"/>
    <w:rsid w:val="0006455F"/>
    <w:rsid w:val="000669C4"/>
    <w:rsid w:val="00067505"/>
    <w:rsid w:val="00071A6A"/>
    <w:rsid w:val="00072471"/>
    <w:rsid w:val="00075C6A"/>
    <w:rsid w:val="00080FD2"/>
    <w:rsid w:val="00085C5E"/>
    <w:rsid w:val="0008694E"/>
    <w:rsid w:val="0008708B"/>
    <w:rsid w:val="00087A88"/>
    <w:rsid w:val="00087F70"/>
    <w:rsid w:val="00091CFE"/>
    <w:rsid w:val="00091EE1"/>
    <w:rsid w:val="0009392F"/>
    <w:rsid w:val="00093DCC"/>
    <w:rsid w:val="00094500"/>
    <w:rsid w:val="000A0C2C"/>
    <w:rsid w:val="000A2211"/>
    <w:rsid w:val="000A272A"/>
    <w:rsid w:val="000A31AF"/>
    <w:rsid w:val="000A4A03"/>
    <w:rsid w:val="000B0645"/>
    <w:rsid w:val="000B0F84"/>
    <w:rsid w:val="000B6276"/>
    <w:rsid w:val="000B6B06"/>
    <w:rsid w:val="000C0651"/>
    <w:rsid w:val="000C10C0"/>
    <w:rsid w:val="000C1622"/>
    <w:rsid w:val="000C19F2"/>
    <w:rsid w:val="000C2D1C"/>
    <w:rsid w:val="000C3396"/>
    <w:rsid w:val="000C3EC8"/>
    <w:rsid w:val="000C5606"/>
    <w:rsid w:val="000C62AA"/>
    <w:rsid w:val="000C66AF"/>
    <w:rsid w:val="000D00C5"/>
    <w:rsid w:val="000D0C33"/>
    <w:rsid w:val="000D26CA"/>
    <w:rsid w:val="000D43D6"/>
    <w:rsid w:val="000E1CEF"/>
    <w:rsid w:val="000E6506"/>
    <w:rsid w:val="000E679F"/>
    <w:rsid w:val="000F020C"/>
    <w:rsid w:val="000F3B74"/>
    <w:rsid w:val="000F6C39"/>
    <w:rsid w:val="00100676"/>
    <w:rsid w:val="00101F92"/>
    <w:rsid w:val="00102224"/>
    <w:rsid w:val="001042C9"/>
    <w:rsid w:val="001056E3"/>
    <w:rsid w:val="00124975"/>
    <w:rsid w:val="00127203"/>
    <w:rsid w:val="00133873"/>
    <w:rsid w:val="00133A3C"/>
    <w:rsid w:val="0014102E"/>
    <w:rsid w:val="001419DD"/>
    <w:rsid w:val="001448A9"/>
    <w:rsid w:val="001456FE"/>
    <w:rsid w:val="001458D9"/>
    <w:rsid w:val="001463D6"/>
    <w:rsid w:val="00151467"/>
    <w:rsid w:val="001528B5"/>
    <w:rsid w:val="00153F57"/>
    <w:rsid w:val="00154417"/>
    <w:rsid w:val="0016159D"/>
    <w:rsid w:val="00163CF7"/>
    <w:rsid w:val="0017177E"/>
    <w:rsid w:val="00172033"/>
    <w:rsid w:val="00172419"/>
    <w:rsid w:val="001739F1"/>
    <w:rsid w:val="001755C0"/>
    <w:rsid w:val="00175AD3"/>
    <w:rsid w:val="0017753F"/>
    <w:rsid w:val="00180929"/>
    <w:rsid w:val="00181C52"/>
    <w:rsid w:val="0018227E"/>
    <w:rsid w:val="001828CF"/>
    <w:rsid w:val="00182C48"/>
    <w:rsid w:val="00183264"/>
    <w:rsid w:val="00183F3C"/>
    <w:rsid w:val="001871C5"/>
    <w:rsid w:val="001902CE"/>
    <w:rsid w:val="001907CD"/>
    <w:rsid w:val="00190811"/>
    <w:rsid w:val="001924D9"/>
    <w:rsid w:val="00194023"/>
    <w:rsid w:val="00194CBD"/>
    <w:rsid w:val="00196C4A"/>
    <w:rsid w:val="001A0022"/>
    <w:rsid w:val="001A50B7"/>
    <w:rsid w:val="001A54A2"/>
    <w:rsid w:val="001A770C"/>
    <w:rsid w:val="001B14B2"/>
    <w:rsid w:val="001B257E"/>
    <w:rsid w:val="001B2B06"/>
    <w:rsid w:val="001B3E0D"/>
    <w:rsid w:val="001B49D3"/>
    <w:rsid w:val="001B7DA7"/>
    <w:rsid w:val="001C47CC"/>
    <w:rsid w:val="001C4D53"/>
    <w:rsid w:val="001C70A0"/>
    <w:rsid w:val="001C7769"/>
    <w:rsid w:val="001C77A3"/>
    <w:rsid w:val="001D0CB5"/>
    <w:rsid w:val="001D1134"/>
    <w:rsid w:val="001D1F2A"/>
    <w:rsid w:val="001D2E86"/>
    <w:rsid w:val="001D3650"/>
    <w:rsid w:val="001D470E"/>
    <w:rsid w:val="001D6D25"/>
    <w:rsid w:val="001D7677"/>
    <w:rsid w:val="001E2D9D"/>
    <w:rsid w:val="001E4A38"/>
    <w:rsid w:val="001E5552"/>
    <w:rsid w:val="001E6C7A"/>
    <w:rsid w:val="001E7F3C"/>
    <w:rsid w:val="001F03F6"/>
    <w:rsid w:val="001F0EC0"/>
    <w:rsid w:val="001F3360"/>
    <w:rsid w:val="001F4587"/>
    <w:rsid w:val="001F682E"/>
    <w:rsid w:val="001F7136"/>
    <w:rsid w:val="002008C9"/>
    <w:rsid w:val="00200934"/>
    <w:rsid w:val="002022FE"/>
    <w:rsid w:val="002044C6"/>
    <w:rsid w:val="0020474A"/>
    <w:rsid w:val="002065C5"/>
    <w:rsid w:val="002075A4"/>
    <w:rsid w:val="002110B0"/>
    <w:rsid w:val="00214DA1"/>
    <w:rsid w:val="0022135D"/>
    <w:rsid w:val="00223567"/>
    <w:rsid w:val="002241B9"/>
    <w:rsid w:val="00225767"/>
    <w:rsid w:val="00230581"/>
    <w:rsid w:val="00230D47"/>
    <w:rsid w:val="002342B6"/>
    <w:rsid w:val="00234ED6"/>
    <w:rsid w:val="00235DA6"/>
    <w:rsid w:val="002518FE"/>
    <w:rsid w:val="00251D83"/>
    <w:rsid w:val="00254364"/>
    <w:rsid w:val="00256E2D"/>
    <w:rsid w:val="0025735E"/>
    <w:rsid w:val="00261C6E"/>
    <w:rsid w:val="002623F8"/>
    <w:rsid w:val="0026526D"/>
    <w:rsid w:val="00266B35"/>
    <w:rsid w:val="0027067B"/>
    <w:rsid w:val="002716F2"/>
    <w:rsid w:val="002741F0"/>
    <w:rsid w:val="00277DC1"/>
    <w:rsid w:val="00280905"/>
    <w:rsid w:val="00280D55"/>
    <w:rsid w:val="00281055"/>
    <w:rsid w:val="00283245"/>
    <w:rsid w:val="00284E9D"/>
    <w:rsid w:val="00285072"/>
    <w:rsid w:val="0028621F"/>
    <w:rsid w:val="00286D5C"/>
    <w:rsid w:val="00290431"/>
    <w:rsid w:val="00291BA2"/>
    <w:rsid w:val="002923F4"/>
    <w:rsid w:val="00292873"/>
    <w:rsid w:val="00292EA9"/>
    <w:rsid w:val="002954EA"/>
    <w:rsid w:val="00295755"/>
    <w:rsid w:val="00296D81"/>
    <w:rsid w:val="00297C6F"/>
    <w:rsid w:val="002A1098"/>
    <w:rsid w:val="002A2B41"/>
    <w:rsid w:val="002A3145"/>
    <w:rsid w:val="002A33BA"/>
    <w:rsid w:val="002A474C"/>
    <w:rsid w:val="002A614C"/>
    <w:rsid w:val="002B1F29"/>
    <w:rsid w:val="002B2912"/>
    <w:rsid w:val="002B2C9F"/>
    <w:rsid w:val="002B36F6"/>
    <w:rsid w:val="002B5EBB"/>
    <w:rsid w:val="002B6804"/>
    <w:rsid w:val="002C226B"/>
    <w:rsid w:val="002C3D91"/>
    <w:rsid w:val="002C4D74"/>
    <w:rsid w:val="002C5A9E"/>
    <w:rsid w:val="002C63FD"/>
    <w:rsid w:val="002C6492"/>
    <w:rsid w:val="002D2621"/>
    <w:rsid w:val="002D39C3"/>
    <w:rsid w:val="002D4AD9"/>
    <w:rsid w:val="002D5F3B"/>
    <w:rsid w:val="002D6B07"/>
    <w:rsid w:val="002D7555"/>
    <w:rsid w:val="002D7776"/>
    <w:rsid w:val="002E1CED"/>
    <w:rsid w:val="002E2FD6"/>
    <w:rsid w:val="002E596D"/>
    <w:rsid w:val="002E784F"/>
    <w:rsid w:val="002F17DC"/>
    <w:rsid w:val="002F1A29"/>
    <w:rsid w:val="002F31B3"/>
    <w:rsid w:val="002F51C3"/>
    <w:rsid w:val="002F589C"/>
    <w:rsid w:val="00302054"/>
    <w:rsid w:val="00303AA0"/>
    <w:rsid w:val="00304180"/>
    <w:rsid w:val="0030613A"/>
    <w:rsid w:val="0030625C"/>
    <w:rsid w:val="00306FE5"/>
    <w:rsid w:val="00312336"/>
    <w:rsid w:val="003135C8"/>
    <w:rsid w:val="003139BC"/>
    <w:rsid w:val="0031496F"/>
    <w:rsid w:val="00314FA9"/>
    <w:rsid w:val="00315DEC"/>
    <w:rsid w:val="00316F0D"/>
    <w:rsid w:val="00321E35"/>
    <w:rsid w:val="00322AC5"/>
    <w:rsid w:val="00324256"/>
    <w:rsid w:val="00327997"/>
    <w:rsid w:val="00330A44"/>
    <w:rsid w:val="0033439E"/>
    <w:rsid w:val="00336EAB"/>
    <w:rsid w:val="003379B5"/>
    <w:rsid w:val="0034038A"/>
    <w:rsid w:val="00340489"/>
    <w:rsid w:val="00340523"/>
    <w:rsid w:val="00341632"/>
    <w:rsid w:val="00343287"/>
    <w:rsid w:val="003432C5"/>
    <w:rsid w:val="00343F58"/>
    <w:rsid w:val="00345A2E"/>
    <w:rsid w:val="00346360"/>
    <w:rsid w:val="0035433C"/>
    <w:rsid w:val="003545DA"/>
    <w:rsid w:val="003565E2"/>
    <w:rsid w:val="003640A6"/>
    <w:rsid w:val="00364D4B"/>
    <w:rsid w:val="00371AA6"/>
    <w:rsid w:val="00374D66"/>
    <w:rsid w:val="003777D2"/>
    <w:rsid w:val="003814E1"/>
    <w:rsid w:val="00387CB5"/>
    <w:rsid w:val="00392A5D"/>
    <w:rsid w:val="003939A3"/>
    <w:rsid w:val="003A36FF"/>
    <w:rsid w:val="003A41DF"/>
    <w:rsid w:val="003B1AA4"/>
    <w:rsid w:val="003B2624"/>
    <w:rsid w:val="003B3964"/>
    <w:rsid w:val="003B550B"/>
    <w:rsid w:val="003B6B4A"/>
    <w:rsid w:val="003C01EE"/>
    <w:rsid w:val="003C0747"/>
    <w:rsid w:val="003C4BB8"/>
    <w:rsid w:val="003C79B7"/>
    <w:rsid w:val="003D01EF"/>
    <w:rsid w:val="003D17D6"/>
    <w:rsid w:val="003D31C1"/>
    <w:rsid w:val="003D4728"/>
    <w:rsid w:val="003E027A"/>
    <w:rsid w:val="003E08BD"/>
    <w:rsid w:val="003E0B2D"/>
    <w:rsid w:val="003E20F9"/>
    <w:rsid w:val="003E2FF8"/>
    <w:rsid w:val="003E560A"/>
    <w:rsid w:val="003F3F72"/>
    <w:rsid w:val="003F4C3A"/>
    <w:rsid w:val="003F5BC5"/>
    <w:rsid w:val="003F660A"/>
    <w:rsid w:val="00404BF8"/>
    <w:rsid w:val="00410DAC"/>
    <w:rsid w:val="00417AF6"/>
    <w:rsid w:val="004208FC"/>
    <w:rsid w:val="00422AE2"/>
    <w:rsid w:val="0042593B"/>
    <w:rsid w:val="00433B8E"/>
    <w:rsid w:val="004343F8"/>
    <w:rsid w:val="0043709A"/>
    <w:rsid w:val="00440473"/>
    <w:rsid w:val="004419BC"/>
    <w:rsid w:val="00445898"/>
    <w:rsid w:val="00447FAE"/>
    <w:rsid w:val="0045277C"/>
    <w:rsid w:val="004527BE"/>
    <w:rsid w:val="00455A5D"/>
    <w:rsid w:val="0045624C"/>
    <w:rsid w:val="00457335"/>
    <w:rsid w:val="004673BD"/>
    <w:rsid w:val="004707FB"/>
    <w:rsid w:val="00474BCA"/>
    <w:rsid w:val="00476554"/>
    <w:rsid w:val="00484D2B"/>
    <w:rsid w:val="00485D47"/>
    <w:rsid w:val="00487771"/>
    <w:rsid w:val="00487834"/>
    <w:rsid w:val="00490713"/>
    <w:rsid w:val="004913B5"/>
    <w:rsid w:val="004926AA"/>
    <w:rsid w:val="00492E9C"/>
    <w:rsid w:val="004939AE"/>
    <w:rsid w:val="004A0A1D"/>
    <w:rsid w:val="004A3EDC"/>
    <w:rsid w:val="004A502A"/>
    <w:rsid w:val="004B1C55"/>
    <w:rsid w:val="004B39C3"/>
    <w:rsid w:val="004B6B94"/>
    <w:rsid w:val="004C4950"/>
    <w:rsid w:val="004C76AE"/>
    <w:rsid w:val="004D16ED"/>
    <w:rsid w:val="004D244F"/>
    <w:rsid w:val="004D25AB"/>
    <w:rsid w:val="004D3105"/>
    <w:rsid w:val="004D60C7"/>
    <w:rsid w:val="004D6A41"/>
    <w:rsid w:val="004E3299"/>
    <w:rsid w:val="004E3625"/>
    <w:rsid w:val="004E4573"/>
    <w:rsid w:val="004F7AAA"/>
    <w:rsid w:val="00500153"/>
    <w:rsid w:val="00500F77"/>
    <w:rsid w:val="00514240"/>
    <w:rsid w:val="00516B4B"/>
    <w:rsid w:val="00520059"/>
    <w:rsid w:val="0052019F"/>
    <w:rsid w:val="00524BF6"/>
    <w:rsid w:val="0052529F"/>
    <w:rsid w:val="005254C1"/>
    <w:rsid w:val="0053016E"/>
    <w:rsid w:val="00530509"/>
    <w:rsid w:val="00530D34"/>
    <w:rsid w:val="00530E15"/>
    <w:rsid w:val="00531EE7"/>
    <w:rsid w:val="00537394"/>
    <w:rsid w:val="00537B4F"/>
    <w:rsid w:val="00537D1D"/>
    <w:rsid w:val="00543B33"/>
    <w:rsid w:val="00544797"/>
    <w:rsid w:val="005521C9"/>
    <w:rsid w:val="0055425C"/>
    <w:rsid w:val="00555ED7"/>
    <w:rsid w:val="00556394"/>
    <w:rsid w:val="00557D0D"/>
    <w:rsid w:val="00560231"/>
    <w:rsid w:val="00560CDC"/>
    <w:rsid w:val="0056202C"/>
    <w:rsid w:val="00562A92"/>
    <w:rsid w:val="00564AC3"/>
    <w:rsid w:val="00567957"/>
    <w:rsid w:val="005718B8"/>
    <w:rsid w:val="005774F6"/>
    <w:rsid w:val="00580A44"/>
    <w:rsid w:val="00584190"/>
    <w:rsid w:val="0058565E"/>
    <w:rsid w:val="00585FBC"/>
    <w:rsid w:val="00587986"/>
    <w:rsid w:val="005906BE"/>
    <w:rsid w:val="005928CF"/>
    <w:rsid w:val="0059570E"/>
    <w:rsid w:val="005958F7"/>
    <w:rsid w:val="00595EBA"/>
    <w:rsid w:val="005A0D5F"/>
    <w:rsid w:val="005A1E7A"/>
    <w:rsid w:val="005A24E2"/>
    <w:rsid w:val="005A395B"/>
    <w:rsid w:val="005B4F4F"/>
    <w:rsid w:val="005B65AF"/>
    <w:rsid w:val="005B7BDB"/>
    <w:rsid w:val="005C1E05"/>
    <w:rsid w:val="005C3818"/>
    <w:rsid w:val="005C65D6"/>
    <w:rsid w:val="005E03D6"/>
    <w:rsid w:val="005E1B0A"/>
    <w:rsid w:val="005E46CA"/>
    <w:rsid w:val="005F0EC7"/>
    <w:rsid w:val="005F0F80"/>
    <w:rsid w:val="005F208C"/>
    <w:rsid w:val="005F277E"/>
    <w:rsid w:val="005F37D4"/>
    <w:rsid w:val="005F766F"/>
    <w:rsid w:val="005F7762"/>
    <w:rsid w:val="00602C62"/>
    <w:rsid w:val="006053D0"/>
    <w:rsid w:val="006062B3"/>
    <w:rsid w:val="00606A53"/>
    <w:rsid w:val="006070C2"/>
    <w:rsid w:val="00610030"/>
    <w:rsid w:val="0061186D"/>
    <w:rsid w:val="00611FF9"/>
    <w:rsid w:val="00612E1A"/>
    <w:rsid w:val="00612F08"/>
    <w:rsid w:val="006134E8"/>
    <w:rsid w:val="00627892"/>
    <w:rsid w:val="006303AC"/>
    <w:rsid w:val="00633D7B"/>
    <w:rsid w:val="0063686C"/>
    <w:rsid w:val="00640294"/>
    <w:rsid w:val="00640CE3"/>
    <w:rsid w:val="00642497"/>
    <w:rsid w:val="00643A54"/>
    <w:rsid w:val="0064621D"/>
    <w:rsid w:val="0064688A"/>
    <w:rsid w:val="00647857"/>
    <w:rsid w:val="00652466"/>
    <w:rsid w:val="006532B4"/>
    <w:rsid w:val="00653A30"/>
    <w:rsid w:val="00654FE2"/>
    <w:rsid w:val="00656F7E"/>
    <w:rsid w:val="00660B95"/>
    <w:rsid w:val="00661BB5"/>
    <w:rsid w:val="00663CFA"/>
    <w:rsid w:val="006672A4"/>
    <w:rsid w:val="00671F47"/>
    <w:rsid w:val="00672BB8"/>
    <w:rsid w:val="006735E3"/>
    <w:rsid w:val="006737E9"/>
    <w:rsid w:val="0067425A"/>
    <w:rsid w:val="00675B81"/>
    <w:rsid w:val="00677D7C"/>
    <w:rsid w:val="006811C8"/>
    <w:rsid w:val="00682E4A"/>
    <w:rsid w:val="006836B5"/>
    <w:rsid w:val="006876F5"/>
    <w:rsid w:val="006906C6"/>
    <w:rsid w:val="00691ECD"/>
    <w:rsid w:val="006945A3"/>
    <w:rsid w:val="006951C4"/>
    <w:rsid w:val="00695583"/>
    <w:rsid w:val="006A274C"/>
    <w:rsid w:val="006A3B33"/>
    <w:rsid w:val="006A62D2"/>
    <w:rsid w:val="006A67AF"/>
    <w:rsid w:val="006A7CE4"/>
    <w:rsid w:val="006B152C"/>
    <w:rsid w:val="006B5F11"/>
    <w:rsid w:val="006C0967"/>
    <w:rsid w:val="006C1B66"/>
    <w:rsid w:val="006C4A22"/>
    <w:rsid w:val="006C4D48"/>
    <w:rsid w:val="006D2014"/>
    <w:rsid w:val="006D4444"/>
    <w:rsid w:val="006D5031"/>
    <w:rsid w:val="006D5441"/>
    <w:rsid w:val="006D7A74"/>
    <w:rsid w:val="006E3A0C"/>
    <w:rsid w:val="006E7B71"/>
    <w:rsid w:val="006F1A89"/>
    <w:rsid w:val="006F309A"/>
    <w:rsid w:val="006F4D23"/>
    <w:rsid w:val="006F5449"/>
    <w:rsid w:val="006F7CC6"/>
    <w:rsid w:val="007025C0"/>
    <w:rsid w:val="00702BD5"/>
    <w:rsid w:val="0070396C"/>
    <w:rsid w:val="00705401"/>
    <w:rsid w:val="00705C51"/>
    <w:rsid w:val="00706C98"/>
    <w:rsid w:val="00712C26"/>
    <w:rsid w:val="00717918"/>
    <w:rsid w:val="0072132F"/>
    <w:rsid w:val="00721808"/>
    <w:rsid w:val="0072467F"/>
    <w:rsid w:val="00725743"/>
    <w:rsid w:val="00725A96"/>
    <w:rsid w:val="007320FB"/>
    <w:rsid w:val="00732DF7"/>
    <w:rsid w:val="00733276"/>
    <w:rsid w:val="0074212F"/>
    <w:rsid w:val="00742142"/>
    <w:rsid w:val="00742A4D"/>
    <w:rsid w:val="007433CB"/>
    <w:rsid w:val="00743DD1"/>
    <w:rsid w:val="00744CBA"/>
    <w:rsid w:val="00751C75"/>
    <w:rsid w:val="00764BCA"/>
    <w:rsid w:val="00764F1D"/>
    <w:rsid w:val="00766601"/>
    <w:rsid w:val="00766AB8"/>
    <w:rsid w:val="00773A83"/>
    <w:rsid w:val="007743D4"/>
    <w:rsid w:val="00775386"/>
    <w:rsid w:val="00775C4B"/>
    <w:rsid w:val="0078235A"/>
    <w:rsid w:val="00785E6B"/>
    <w:rsid w:val="00791B80"/>
    <w:rsid w:val="00792C61"/>
    <w:rsid w:val="00793741"/>
    <w:rsid w:val="00795C97"/>
    <w:rsid w:val="0079609D"/>
    <w:rsid w:val="00796792"/>
    <w:rsid w:val="00796B03"/>
    <w:rsid w:val="0079717E"/>
    <w:rsid w:val="007A1741"/>
    <w:rsid w:val="007A23CA"/>
    <w:rsid w:val="007A3326"/>
    <w:rsid w:val="007A3C40"/>
    <w:rsid w:val="007A6148"/>
    <w:rsid w:val="007B002E"/>
    <w:rsid w:val="007B4384"/>
    <w:rsid w:val="007B6B69"/>
    <w:rsid w:val="007B738B"/>
    <w:rsid w:val="007C0A21"/>
    <w:rsid w:val="007C3F7A"/>
    <w:rsid w:val="007C6C52"/>
    <w:rsid w:val="007D1AC4"/>
    <w:rsid w:val="007D3762"/>
    <w:rsid w:val="007D7CC6"/>
    <w:rsid w:val="007E09E4"/>
    <w:rsid w:val="007E0F08"/>
    <w:rsid w:val="007E1AAC"/>
    <w:rsid w:val="007E22C6"/>
    <w:rsid w:val="007E2F9E"/>
    <w:rsid w:val="007E6A1D"/>
    <w:rsid w:val="007F06F4"/>
    <w:rsid w:val="007F070C"/>
    <w:rsid w:val="007F0712"/>
    <w:rsid w:val="007F2A30"/>
    <w:rsid w:val="007F349F"/>
    <w:rsid w:val="007F4DF9"/>
    <w:rsid w:val="007F7D03"/>
    <w:rsid w:val="00800619"/>
    <w:rsid w:val="008021BA"/>
    <w:rsid w:val="0080561D"/>
    <w:rsid w:val="008075C5"/>
    <w:rsid w:val="00811C04"/>
    <w:rsid w:val="008122E5"/>
    <w:rsid w:val="00812EFB"/>
    <w:rsid w:val="0081336D"/>
    <w:rsid w:val="00813E6E"/>
    <w:rsid w:val="0081763D"/>
    <w:rsid w:val="00820ACA"/>
    <w:rsid w:val="00822CE1"/>
    <w:rsid w:val="008235B4"/>
    <w:rsid w:val="0082545B"/>
    <w:rsid w:val="008274DA"/>
    <w:rsid w:val="00831367"/>
    <w:rsid w:val="00832D60"/>
    <w:rsid w:val="00832F0B"/>
    <w:rsid w:val="00833391"/>
    <w:rsid w:val="00833AC3"/>
    <w:rsid w:val="00833BA9"/>
    <w:rsid w:val="00834B0B"/>
    <w:rsid w:val="00835314"/>
    <w:rsid w:val="00835483"/>
    <w:rsid w:val="00836DD6"/>
    <w:rsid w:val="008418E9"/>
    <w:rsid w:val="00843DF6"/>
    <w:rsid w:val="0084699F"/>
    <w:rsid w:val="008472E5"/>
    <w:rsid w:val="00855987"/>
    <w:rsid w:val="00855DE0"/>
    <w:rsid w:val="008644E8"/>
    <w:rsid w:val="008648B6"/>
    <w:rsid w:val="008658B6"/>
    <w:rsid w:val="008701A8"/>
    <w:rsid w:val="00870A92"/>
    <w:rsid w:val="00872982"/>
    <w:rsid w:val="00875558"/>
    <w:rsid w:val="00875E95"/>
    <w:rsid w:val="008774AA"/>
    <w:rsid w:val="00877607"/>
    <w:rsid w:val="00877B5E"/>
    <w:rsid w:val="00881971"/>
    <w:rsid w:val="0088370C"/>
    <w:rsid w:val="00887171"/>
    <w:rsid w:val="0089327C"/>
    <w:rsid w:val="008935BB"/>
    <w:rsid w:val="008965D0"/>
    <w:rsid w:val="0089760F"/>
    <w:rsid w:val="00897696"/>
    <w:rsid w:val="008A0B12"/>
    <w:rsid w:val="008A5FEC"/>
    <w:rsid w:val="008A77C0"/>
    <w:rsid w:val="008A7FA5"/>
    <w:rsid w:val="008B078B"/>
    <w:rsid w:val="008B0927"/>
    <w:rsid w:val="008B13E1"/>
    <w:rsid w:val="008B23F1"/>
    <w:rsid w:val="008B5018"/>
    <w:rsid w:val="008B65CA"/>
    <w:rsid w:val="008B6CA2"/>
    <w:rsid w:val="008C0620"/>
    <w:rsid w:val="008C3CE7"/>
    <w:rsid w:val="008C42AA"/>
    <w:rsid w:val="008D2238"/>
    <w:rsid w:val="008D2DAD"/>
    <w:rsid w:val="008D4C1F"/>
    <w:rsid w:val="008D4EA6"/>
    <w:rsid w:val="008D58A8"/>
    <w:rsid w:val="008E3DB5"/>
    <w:rsid w:val="008E40FF"/>
    <w:rsid w:val="008E43EE"/>
    <w:rsid w:val="008E4A4D"/>
    <w:rsid w:val="008E5AAC"/>
    <w:rsid w:val="008E5D93"/>
    <w:rsid w:val="008E62F4"/>
    <w:rsid w:val="008F0DE1"/>
    <w:rsid w:val="008F687C"/>
    <w:rsid w:val="008F6EBC"/>
    <w:rsid w:val="0090611B"/>
    <w:rsid w:val="00906649"/>
    <w:rsid w:val="0091252B"/>
    <w:rsid w:val="00913158"/>
    <w:rsid w:val="009201FD"/>
    <w:rsid w:val="00921245"/>
    <w:rsid w:val="00922CF4"/>
    <w:rsid w:val="00925698"/>
    <w:rsid w:val="009258F9"/>
    <w:rsid w:val="00935047"/>
    <w:rsid w:val="0093536B"/>
    <w:rsid w:val="00935A96"/>
    <w:rsid w:val="00940AF4"/>
    <w:rsid w:val="00940F27"/>
    <w:rsid w:val="00942CA3"/>
    <w:rsid w:val="00943822"/>
    <w:rsid w:val="009448B3"/>
    <w:rsid w:val="00944952"/>
    <w:rsid w:val="00945779"/>
    <w:rsid w:val="009507E7"/>
    <w:rsid w:val="0095094C"/>
    <w:rsid w:val="009522DB"/>
    <w:rsid w:val="00960D53"/>
    <w:rsid w:val="00960F93"/>
    <w:rsid w:val="00963675"/>
    <w:rsid w:val="00964A6B"/>
    <w:rsid w:val="00965A6C"/>
    <w:rsid w:val="0096633F"/>
    <w:rsid w:val="009671C3"/>
    <w:rsid w:val="00970D8F"/>
    <w:rsid w:val="00972C69"/>
    <w:rsid w:val="00972D7D"/>
    <w:rsid w:val="00980808"/>
    <w:rsid w:val="00980B4E"/>
    <w:rsid w:val="00982FBC"/>
    <w:rsid w:val="0098303A"/>
    <w:rsid w:val="00986405"/>
    <w:rsid w:val="0098716E"/>
    <w:rsid w:val="00987EA6"/>
    <w:rsid w:val="00992C47"/>
    <w:rsid w:val="00994A79"/>
    <w:rsid w:val="009A039A"/>
    <w:rsid w:val="009A10B8"/>
    <w:rsid w:val="009A4EBF"/>
    <w:rsid w:val="009A6EBD"/>
    <w:rsid w:val="009B057E"/>
    <w:rsid w:val="009B07E7"/>
    <w:rsid w:val="009B11DB"/>
    <w:rsid w:val="009B20D2"/>
    <w:rsid w:val="009B5C8D"/>
    <w:rsid w:val="009B7C21"/>
    <w:rsid w:val="009C0491"/>
    <w:rsid w:val="009C40F5"/>
    <w:rsid w:val="009C429B"/>
    <w:rsid w:val="009C5F92"/>
    <w:rsid w:val="009C72C7"/>
    <w:rsid w:val="009D0234"/>
    <w:rsid w:val="009D1362"/>
    <w:rsid w:val="009D1F30"/>
    <w:rsid w:val="009E1AAB"/>
    <w:rsid w:val="009F0CF0"/>
    <w:rsid w:val="009F1E75"/>
    <w:rsid w:val="009F2F39"/>
    <w:rsid w:val="009F3564"/>
    <w:rsid w:val="009F5C4C"/>
    <w:rsid w:val="009F5D42"/>
    <w:rsid w:val="00A00FE7"/>
    <w:rsid w:val="00A03A5F"/>
    <w:rsid w:val="00A06771"/>
    <w:rsid w:val="00A06C55"/>
    <w:rsid w:val="00A07439"/>
    <w:rsid w:val="00A12D66"/>
    <w:rsid w:val="00A16521"/>
    <w:rsid w:val="00A20B2F"/>
    <w:rsid w:val="00A23500"/>
    <w:rsid w:val="00A245A4"/>
    <w:rsid w:val="00A302FA"/>
    <w:rsid w:val="00A40799"/>
    <w:rsid w:val="00A42C7A"/>
    <w:rsid w:val="00A44EB6"/>
    <w:rsid w:val="00A47E67"/>
    <w:rsid w:val="00A50E3B"/>
    <w:rsid w:val="00A5135D"/>
    <w:rsid w:val="00A54DB2"/>
    <w:rsid w:val="00A553DE"/>
    <w:rsid w:val="00A577FF"/>
    <w:rsid w:val="00A61519"/>
    <w:rsid w:val="00A641EC"/>
    <w:rsid w:val="00A66A49"/>
    <w:rsid w:val="00A67BE0"/>
    <w:rsid w:val="00A67E63"/>
    <w:rsid w:val="00A747C5"/>
    <w:rsid w:val="00A74930"/>
    <w:rsid w:val="00A77F35"/>
    <w:rsid w:val="00A80A02"/>
    <w:rsid w:val="00A81F2A"/>
    <w:rsid w:val="00A866C8"/>
    <w:rsid w:val="00A90043"/>
    <w:rsid w:val="00A9181A"/>
    <w:rsid w:val="00A927BD"/>
    <w:rsid w:val="00A9514F"/>
    <w:rsid w:val="00AA1F2F"/>
    <w:rsid w:val="00AA6FAC"/>
    <w:rsid w:val="00AB2A6B"/>
    <w:rsid w:val="00AB5695"/>
    <w:rsid w:val="00AB7C74"/>
    <w:rsid w:val="00AC150C"/>
    <w:rsid w:val="00AC1F22"/>
    <w:rsid w:val="00AC3038"/>
    <w:rsid w:val="00AC515F"/>
    <w:rsid w:val="00AC5A4C"/>
    <w:rsid w:val="00AC7CB4"/>
    <w:rsid w:val="00AD09EA"/>
    <w:rsid w:val="00AD0B4C"/>
    <w:rsid w:val="00AD1E0D"/>
    <w:rsid w:val="00AD4971"/>
    <w:rsid w:val="00AD543F"/>
    <w:rsid w:val="00AE3591"/>
    <w:rsid w:val="00AE6628"/>
    <w:rsid w:val="00AF16FA"/>
    <w:rsid w:val="00AF6180"/>
    <w:rsid w:val="00AF7B02"/>
    <w:rsid w:val="00B00467"/>
    <w:rsid w:val="00B1097C"/>
    <w:rsid w:val="00B12759"/>
    <w:rsid w:val="00B12D3F"/>
    <w:rsid w:val="00B13DFA"/>
    <w:rsid w:val="00B1608B"/>
    <w:rsid w:val="00B21728"/>
    <w:rsid w:val="00B22CEE"/>
    <w:rsid w:val="00B22DD2"/>
    <w:rsid w:val="00B250C4"/>
    <w:rsid w:val="00B25D99"/>
    <w:rsid w:val="00B275C0"/>
    <w:rsid w:val="00B33176"/>
    <w:rsid w:val="00B35403"/>
    <w:rsid w:val="00B37FEC"/>
    <w:rsid w:val="00B40BD9"/>
    <w:rsid w:val="00B42042"/>
    <w:rsid w:val="00B42DE5"/>
    <w:rsid w:val="00B51CFD"/>
    <w:rsid w:val="00B52465"/>
    <w:rsid w:val="00B5381B"/>
    <w:rsid w:val="00B538FD"/>
    <w:rsid w:val="00B57700"/>
    <w:rsid w:val="00B670CB"/>
    <w:rsid w:val="00B71079"/>
    <w:rsid w:val="00B712CD"/>
    <w:rsid w:val="00B7411C"/>
    <w:rsid w:val="00B753CA"/>
    <w:rsid w:val="00B81B9E"/>
    <w:rsid w:val="00B83EBB"/>
    <w:rsid w:val="00B85A0C"/>
    <w:rsid w:val="00B86A0E"/>
    <w:rsid w:val="00B911E1"/>
    <w:rsid w:val="00BA1015"/>
    <w:rsid w:val="00BA1921"/>
    <w:rsid w:val="00BA1CB9"/>
    <w:rsid w:val="00BA1DBB"/>
    <w:rsid w:val="00BA3950"/>
    <w:rsid w:val="00BA438B"/>
    <w:rsid w:val="00BA496D"/>
    <w:rsid w:val="00BA4C76"/>
    <w:rsid w:val="00BA5ACE"/>
    <w:rsid w:val="00BB11A0"/>
    <w:rsid w:val="00BB11E8"/>
    <w:rsid w:val="00BB27CF"/>
    <w:rsid w:val="00BB4135"/>
    <w:rsid w:val="00BB7866"/>
    <w:rsid w:val="00BC2C90"/>
    <w:rsid w:val="00BC3DAA"/>
    <w:rsid w:val="00BC4235"/>
    <w:rsid w:val="00BC580B"/>
    <w:rsid w:val="00BC7A66"/>
    <w:rsid w:val="00BD4186"/>
    <w:rsid w:val="00BD4724"/>
    <w:rsid w:val="00BD4E76"/>
    <w:rsid w:val="00BD53D1"/>
    <w:rsid w:val="00BD5DC2"/>
    <w:rsid w:val="00BE0AAB"/>
    <w:rsid w:val="00BE1CE9"/>
    <w:rsid w:val="00BF0ABD"/>
    <w:rsid w:val="00BF296E"/>
    <w:rsid w:val="00BF346F"/>
    <w:rsid w:val="00BF3B89"/>
    <w:rsid w:val="00BF497E"/>
    <w:rsid w:val="00BF4A32"/>
    <w:rsid w:val="00BF7404"/>
    <w:rsid w:val="00C00E03"/>
    <w:rsid w:val="00C03D2D"/>
    <w:rsid w:val="00C04D9A"/>
    <w:rsid w:val="00C05A50"/>
    <w:rsid w:val="00C05D7E"/>
    <w:rsid w:val="00C05DD2"/>
    <w:rsid w:val="00C070B5"/>
    <w:rsid w:val="00C12A43"/>
    <w:rsid w:val="00C20852"/>
    <w:rsid w:val="00C20ABF"/>
    <w:rsid w:val="00C21289"/>
    <w:rsid w:val="00C214DF"/>
    <w:rsid w:val="00C22DDA"/>
    <w:rsid w:val="00C236B2"/>
    <w:rsid w:val="00C23B7D"/>
    <w:rsid w:val="00C24D4B"/>
    <w:rsid w:val="00C270DA"/>
    <w:rsid w:val="00C274EA"/>
    <w:rsid w:val="00C30284"/>
    <w:rsid w:val="00C313FB"/>
    <w:rsid w:val="00C334C0"/>
    <w:rsid w:val="00C36152"/>
    <w:rsid w:val="00C36C0C"/>
    <w:rsid w:val="00C37222"/>
    <w:rsid w:val="00C4014B"/>
    <w:rsid w:val="00C4028F"/>
    <w:rsid w:val="00C40F07"/>
    <w:rsid w:val="00C41005"/>
    <w:rsid w:val="00C4481E"/>
    <w:rsid w:val="00C46A2F"/>
    <w:rsid w:val="00C50205"/>
    <w:rsid w:val="00C62A9A"/>
    <w:rsid w:val="00C62E8B"/>
    <w:rsid w:val="00C63E9E"/>
    <w:rsid w:val="00C65109"/>
    <w:rsid w:val="00C66545"/>
    <w:rsid w:val="00C67254"/>
    <w:rsid w:val="00C72C9B"/>
    <w:rsid w:val="00C73393"/>
    <w:rsid w:val="00C739B3"/>
    <w:rsid w:val="00C7404E"/>
    <w:rsid w:val="00C76FB9"/>
    <w:rsid w:val="00C815D8"/>
    <w:rsid w:val="00C81A0A"/>
    <w:rsid w:val="00C8229B"/>
    <w:rsid w:val="00C8263C"/>
    <w:rsid w:val="00C82EC6"/>
    <w:rsid w:val="00C8332F"/>
    <w:rsid w:val="00C84791"/>
    <w:rsid w:val="00C8503C"/>
    <w:rsid w:val="00C85C59"/>
    <w:rsid w:val="00C86794"/>
    <w:rsid w:val="00C9072A"/>
    <w:rsid w:val="00C960A5"/>
    <w:rsid w:val="00CA1D0E"/>
    <w:rsid w:val="00CA2E5E"/>
    <w:rsid w:val="00CA3C32"/>
    <w:rsid w:val="00CA552E"/>
    <w:rsid w:val="00CB00FA"/>
    <w:rsid w:val="00CB0DBD"/>
    <w:rsid w:val="00CB3886"/>
    <w:rsid w:val="00CB3C4A"/>
    <w:rsid w:val="00CB4863"/>
    <w:rsid w:val="00CB4FE4"/>
    <w:rsid w:val="00CB644F"/>
    <w:rsid w:val="00CB6503"/>
    <w:rsid w:val="00CB687C"/>
    <w:rsid w:val="00CB7F7C"/>
    <w:rsid w:val="00CC0658"/>
    <w:rsid w:val="00CC0BFB"/>
    <w:rsid w:val="00CC12D9"/>
    <w:rsid w:val="00CC1523"/>
    <w:rsid w:val="00CC2736"/>
    <w:rsid w:val="00CC2900"/>
    <w:rsid w:val="00CC44F2"/>
    <w:rsid w:val="00CC4B7E"/>
    <w:rsid w:val="00CC69EF"/>
    <w:rsid w:val="00CC6B47"/>
    <w:rsid w:val="00CC73C1"/>
    <w:rsid w:val="00CD0E45"/>
    <w:rsid w:val="00CD11A2"/>
    <w:rsid w:val="00CD7650"/>
    <w:rsid w:val="00CE1726"/>
    <w:rsid w:val="00CE5FC0"/>
    <w:rsid w:val="00CF24AE"/>
    <w:rsid w:val="00CF3628"/>
    <w:rsid w:val="00CF3762"/>
    <w:rsid w:val="00CF5ECB"/>
    <w:rsid w:val="00CF7885"/>
    <w:rsid w:val="00D00E5B"/>
    <w:rsid w:val="00D03141"/>
    <w:rsid w:val="00D0378F"/>
    <w:rsid w:val="00D03CFD"/>
    <w:rsid w:val="00D068B1"/>
    <w:rsid w:val="00D213D9"/>
    <w:rsid w:val="00D22498"/>
    <w:rsid w:val="00D3211D"/>
    <w:rsid w:val="00D32120"/>
    <w:rsid w:val="00D35344"/>
    <w:rsid w:val="00D35416"/>
    <w:rsid w:val="00D37B1F"/>
    <w:rsid w:val="00D45F5F"/>
    <w:rsid w:val="00D52841"/>
    <w:rsid w:val="00D52ADA"/>
    <w:rsid w:val="00D572F8"/>
    <w:rsid w:val="00D63786"/>
    <w:rsid w:val="00D642E0"/>
    <w:rsid w:val="00D672D4"/>
    <w:rsid w:val="00D70BA0"/>
    <w:rsid w:val="00D71295"/>
    <w:rsid w:val="00D72EE1"/>
    <w:rsid w:val="00D73006"/>
    <w:rsid w:val="00D76DEF"/>
    <w:rsid w:val="00D7731D"/>
    <w:rsid w:val="00D77831"/>
    <w:rsid w:val="00D77913"/>
    <w:rsid w:val="00D81C9C"/>
    <w:rsid w:val="00D84E91"/>
    <w:rsid w:val="00D869DC"/>
    <w:rsid w:val="00D86C40"/>
    <w:rsid w:val="00D91A38"/>
    <w:rsid w:val="00D922D8"/>
    <w:rsid w:val="00D932F4"/>
    <w:rsid w:val="00D933F7"/>
    <w:rsid w:val="00D97C7F"/>
    <w:rsid w:val="00DA1BCE"/>
    <w:rsid w:val="00DA247B"/>
    <w:rsid w:val="00DA4DFB"/>
    <w:rsid w:val="00DB0282"/>
    <w:rsid w:val="00DB0AA5"/>
    <w:rsid w:val="00DB1380"/>
    <w:rsid w:val="00DB1F31"/>
    <w:rsid w:val="00DB32BD"/>
    <w:rsid w:val="00DB57FF"/>
    <w:rsid w:val="00DB634C"/>
    <w:rsid w:val="00DB6F0E"/>
    <w:rsid w:val="00DC078E"/>
    <w:rsid w:val="00DC2752"/>
    <w:rsid w:val="00DC2972"/>
    <w:rsid w:val="00DC4391"/>
    <w:rsid w:val="00DC4A8C"/>
    <w:rsid w:val="00DD029F"/>
    <w:rsid w:val="00DD10A5"/>
    <w:rsid w:val="00DD1529"/>
    <w:rsid w:val="00DD32BB"/>
    <w:rsid w:val="00DD6202"/>
    <w:rsid w:val="00DE173A"/>
    <w:rsid w:val="00DE3D81"/>
    <w:rsid w:val="00DE54E9"/>
    <w:rsid w:val="00DF394C"/>
    <w:rsid w:val="00DF39E1"/>
    <w:rsid w:val="00E003DC"/>
    <w:rsid w:val="00E00D8B"/>
    <w:rsid w:val="00E034CA"/>
    <w:rsid w:val="00E10B69"/>
    <w:rsid w:val="00E11EED"/>
    <w:rsid w:val="00E13610"/>
    <w:rsid w:val="00E14F0E"/>
    <w:rsid w:val="00E14FAD"/>
    <w:rsid w:val="00E23B52"/>
    <w:rsid w:val="00E2449B"/>
    <w:rsid w:val="00E263DE"/>
    <w:rsid w:val="00E30B7B"/>
    <w:rsid w:val="00E31815"/>
    <w:rsid w:val="00E33915"/>
    <w:rsid w:val="00E344E8"/>
    <w:rsid w:val="00E40571"/>
    <w:rsid w:val="00E41189"/>
    <w:rsid w:val="00E41215"/>
    <w:rsid w:val="00E46D0E"/>
    <w:rsid w:val="00E46D17"/>
    <w:rsid w:val="00E5056F"/>
    <w:rsid w:val="00E52970"/>
    <w:rsid w:val="00E53FF8"/>
    <w:rsid w:val="00E5430F"/>
    <w:rsid w:val="00E55A24"/>
    <w:rsid w:val="00E5689F"/>
    <w:rsid w:val="00E568B3"/>
    <w:rsid w:val="00E56FDA"/>
    <w:rsid w:val="00E65F91"/>
    <w:rsid w:val="00E67C86"/>
    <w:rsid w:val="00E72513"/>
    <w:rsid w:val="00E73A03"/>
    <w:rsid w:val="00E76167"/>
    <w:rsid w:val="00E8034C"/>
    <w:rsid w:val="00E8046A"/>
    <w:rsid w:val="00E81423"/>
    <w:rsid w:val="00E82DB9"/>
    <w:rsid w:val="00E84282"/>
    <w:rsid w:val="00E90C9B"/>
    <w:rsid w:val="00E9179A"/>
    <w:rsid w:val="00E9240C"/>
    <w:rsid w:val="00E928BD"/>
    <w:rsid w:val="00E939EF"/>
    <w:rsid w:val="00E9504D"/>
    <w:rsid w:val="00E9535C"/>
    <w:rsid w:val="00E95450"/>
    <w:rsid w:val="00E96065"/>
    <w:rsid w:val="00EA0219"/>
    <w:rsid w:val="00EA2619"/>
    <w:rsid w:val="00EA7A73"/>
    <w:rsid w:val="00EB03FB"/>
    <w:rsid w:val="00EB092E"/>
    <w:rsid w:val="00EB5D25"/>
    <w:rsid w:val="00EC02B0"/>
    <w:rsid w:val="00EC0884"/>
    <w:rsid w:val="00EC0ED7"/>
    <w:rsid w:val="00EC1DB6"/>
    <w:rsid w:val="00EC5AC6"/>
    <w:rsid w:val="00ED0CE4"/>
    <w:rsid w:val="00ED18ED"/>
    <w:rsid w:val="00ED3ADF"/>
    <w:rsid w:val="00ED701E"/>
    <w:rsid w:val="00EE2662"/>
    <w:rsid w:val="00EE3AB4"/>
    <w:rsid w:val="00EE487A"/>
    <w:rsid w:val="00EE61C9"/>
    <w:rsid w:val="00EF0D43"/>
    <w:rsid w:val="00EF2869"/>
    <w:rsid w:val="00EF2FDE"/>
    <w:rsid w:val="00F00A2E"/>
    <w:rsid w:val="00F020AC"/>
    <w:rsid w:val="00F03B9C"/>
    <w:rsid w:val="00F04889"/>
    <w:rsid w:val="00F05488"/>
    <w:rsid w:val="00F062B5"/>
    <w:rsid w:val="00F066EA"/>
    <w:rsid w:val="00F1085B"/>
    <w:rsid w:val="00F11523"/>
    <w:rsid w:val="00F11D6F"/>
    <w:rsid w:val="00F1224E"/>
    <w:rsid w:val="00F144B1"/>
    <w:rsid w:val="00F24FF0"/>
    <w:rsid w:val="00F25DF9"/>
    <w:rsid w:val="00F264BF"/>
    <w:rsid w:val="00F264CA"/>
    <w:rsid w:val="00F32A8B"/>
    <w:rsid w:val="00F35282"/>
    <w:rsid w:val="00F366A5"/>
    <w:rsid w:val="00F3670E"/>
    <w:rsid w:val="00F37AC6"/>
    <w:rsid w:val="00F37B1E"/>
    <w:rsid w:val="00F37B1F"/>
    <w:rsid w:val="00F4005E"/>
    <w:rsid w:val="00F41928"/>
    <w:rsid w:val="00F450F9"/>
    <w:rsid w:val="00F46AE7"/>
    <w:rsid w:val="00F47444"/>
    <w:rsid w:val="00F50481"/>
    <w:rsid w:val="00F52C3E"/>
    <w:rsid w:val="00F536B7"/>
    <w:rsid w:val="00F57C09"/>
    <w:rsid w:val="00F615F3"/>
    <w:rsid w:val="00F61BCA"/>
    <w:rsid w:val="00F61C1D"/>
    <w:rsid w:val="00F62A31"/>
    <w:rsid w:val="00F6511A"/>
    <w:rsid w:val="00F65A43"/>
    <w:rsid w:val="00F67ED6"/>
    <w:rsid w:val="00F70B2D"/>
    <w:rsid w:val="00F76174"/>
    <w:rsid w:val="00F775C5"/>
    <w:rsid w:val="00F815C4"/>
    <w:rsid w:val="00F82C3C"/>
    <w:rsid w:val="00F82F8E"/>
    <w:rsid w:val="00F87EB1"/>
    <w:rsid w:val="00F91975"/>
    <w:rsid w:val="00F934BD"/>
    <w:rsid w:val="00F9409D"/>
    <w:rsid w:val="00F94BAD"/>
    <w:rsid w:val="00F94E2F"/>
    <w:rsid w:val="00F9798B"/>
    <w:rsid w:val="00FA32C0"/>
    <w:rsid w:val="00FB00E0"/>
    <w:rsid w:val="00FB09DE"/>
    <w:rsid w:val="00FB3EA3"/>
    <w:rsid w:val="00FB4A7F"/>
    <w:rsid w:val="00FB7B50"/>
    <w:rsid w:val="00FC4C14"/>
    <w:rsid w:val="00FC6CA5"/>
    <w:rsid w:val="00FC7A98"/>
    <w:rsid w:val="00FD06D7"/>
    <w:rsid w:val="00FD0AEF"/>
    <w:rsid w:val="00FD1751"/>
    <w:rsid w:val="00FD1D45"/>
    <w:rsid w:val="00FD3B19"/>
    <w:rsid w:val="00FD72AD"/>
    <w:rsid w:val="00FD7A2D"/>
    <w:rsid w:val="00FE08A6"/>
    <w:rsid w:val="00FE1E3D"/>
    <w:rsid w:val="00FE517D"/>
    <w:rsid w:val="00FE7FA1"/>
    <w:rsid w:val="00FF07DA"/>
    <w:rsid w:val="00FF2420"/>
    <w:rsid w:val="00FF2BCF"/>
    <w:rsid w:val="00FF5A08"/>
    <w:rsid w:val="00FF67B5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59888C"/>
  <w15:docId w15:val="{3B86B3D0-4ECF-4C16-88D9-ADA665A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E9"/>
    <w:pPr>
      <w:spacing w:after="0" w:line="240" w:lineRule="auto"/>
    </w:pPr>
    <w:rPr>
      <w:rFonts w:ascii="Times New Roman" w:hAnsi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F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FE2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E5552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682E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682E4A"/>
    <w:pPr>
      <w:widowControl w:val="0"/>
      <w:shd w:val="clear" w:color="auto" w:fill="FFFFFF"/>
      <w:ind w:firstLine="400"/>
    </w:pPr>
    <w:rPr>
      <w:rFonts w:eastAsia="Times New Roman" w:cs="Times New Roman"/>
      <w:szCs w:val="30"/>
      <w:lang w:eastAsia="en-US"/>
    </w:rPr>
  </w:style>
  <w:style w:type="character" w:customStyle="1" w:styleId="a8">
    <w:name w:val="Сноска_"/>
    <w:basedOn w:val="a0"/>
    <w:link w:val="a9"/>
    <w:rsid w:val="00A51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A5135D"/>
    <w:pPr>
      <w:widowControl w:val="0"/>
      <w:shd w:val="clear" w:color="auto" w:fill="FFFFFF"/>
    </w:pPr>
    <w:rPr>
      <w:rFonts w:eastAsia="Times New Roman" w:cs="Times New Roman"/>
      <w:sz w:val="20"/>
      <w:szCs w:val="20"/>
      <w:lang w:eastAsia="en-US"/>
    </w:rPr>
  </w:style>
  <w:style w:type="paragraph" w:styleId="aa">
    <w:name w:val="Body Text"/>
    <w:basedOn w:val="a"/>
    <w:link w:val="ab"/>
    <w:rsid w:val="002A33BA"/>
    <w:pPr>
      <w:jc w:val="both"/>
    </w:pPr>
    <w:rPr>
      <w:rFonts w:eastAsia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2A33B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5A1E7A"/>
  </w:style>
  <w:style w:type="paragraph" w:styleId="ac">
    <w:name w:val="header"/>
    <w:basedOn w:val="a"/>
    <w:link w:val="ad"/>
    <w:uiPriority w:val="99"/>
    <w:unhideWhenUsed/>
    <w:rsid w:val="000569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69E5"/>
    <w:rPr>
      <w:rFonts w:ascii="Times New Roman" w:hAnsi="Times New Roman"/>
      <w:sz w:val="3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569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69E5"/>
    <w:rPr>
      <w:rFonts w:ascii="Times New Roman" w:hAnsi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@nalog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ns@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16EB-7824-4666-8A64-D1252A7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948</Words>
  <Characters>5408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2024-08-09T08:19:00Z</cp:lastPrinted>
  <dcterms:created xsi:type="dcterms:W3CDTF">2024-08-05T11:42:00Z</dcterms:created>
  <dcterms:modified xsi:type="dcterms:W3CDTF">2024-08-09T09:19:00Z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